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CC" w:rsidRPr="006F4FD1" w:rsidRDefault="0064683C" w:rsidP="008C5883">
      <w:pPr>
        <w:tabs>
          <w:tab w:val="left" w:pos="8505"/>
        </w:tabs>
        <w:ind w:right="-284"/>
        <w:jc w:val="both"/>
        <w:rPr>
          <w:b/>
          <w:sz w:val="28"/>
          <w:szCs w:val="28"/>
        </w:rPr>
      </w:pPr>
      <w:r w:rsidRPr="006F4FD1">
        <w:rPr>
          <w:b/>
          <w:sz w:val="28"/>
          <w:szCs w:val="28"/>
        </w:rPr>
        <w:t>Protocole p</w:t>
      </w:r>
      <w:r w:rsidR="00C92C3C" w:rsidRPr="006F4FD1">
        <w:rPr>
          <w:b/>
          <w:sz w:val="28"/>
          <w:szCs w:val="28"/>
        </w:rPr>
        <w:t>our l’accompagnement d</w:t>
      </w:r>
      <w:r w:rsidR="00E46AA1" w:rsidRPr="006F4FD1">
        <w:rPr>
          <w:b/>
          <w:sz w:val="28"/>
          <w:szCs w:val="28"/>
        </w:rPr>
        <w:t>es femmes accouchant dans le secret</w:t>
      </w:r>
      <w:r w:rsidR="00A4748F" w:rsidRPr="006F4FD1">
        <w:rPr>
          <w:b/>
          <w:sz w:val="28"/>
          <w:szCs w:val="28"/>
        </w:rPr>
        <w:t xml:space="preserve">                                      </w:t>
      </w:r>
    </w:p>
    <w:p w:rsidR="00915AF7" w:rsidRDefault="00A4748F" w:rsidP="008C5883">
      <w:pPr>
        <w:tabs>
          <w:tab w:val="left" w:pos="8505"/>
        </w:tabs>
        <w:ind w:right="-284"/>
        <w:jc w:val="both"/>
        <w:rPr>
          <w:b/>
          <w:sz w:val="24"/>
          <w:szCs w:val="24"/>
        </w:rPr>
      </w:pPr>
      <w:r w:rsidRPr="006F4FD1">
        <w:rPr>
          <w:b/>
          <w:sz w:val="24"/>
          <w:szCs w:val="24"/>
        </w:rPr>
        <w:t xml:space="preserve">                                                               </w:t>
      </w:r>
    </w:p>
    <w:p w:rsidR="00915AF7" w:rsidRDefault="00915AF7" w:rsidP="008C5883">
      <w:pPr>
        <w:tabs>
          <w:tab w:val="left" w:pos="8505"/>
        </w:tabs>
        <w:ind w:right="-284"/>
        <w:jc w:val="both"/>
        <w:rPr>
          <w:b/>
          <w:sz w:val="24"/>
          <w:szCs w:val="24"/>
        </w:rPr>
      </w:pPr>
    </w:p>
    <w:p w:rsidR="00915AF7" w:rsidRDefault="00915AF7" w:rsidP="008C5883">
      <w:pPr>
        <w:tabs>
          <w:tab w:val="left" w:pos="8505"/>
        </w:tabs>
        <w:ind w:right="-284"/>
        <w:jc w:val="both"/>
        <w:rPr>
          <w:b/>
          <w:sz w:val="24"/>
          <w:szCs w:val="24"/>
        </w:rPr>
      </w:pPr>
    </w:p>
    <w:p w:rsidR="006B2301" w:rsidRPr="006F4FD1" w:rsidRDefault="00A4748F" w:rsidP="008C5883">
      <w:pPr>
        <w:tabs>
          <w:tab w:val="left" w:pos="8505"/>
        </w:tabs>
        <w:ind w:right="-284"/>
        <w:jc w:val="both"/>
        <w:rPr>
          <w:b/>
          <w:sz w:val="24"/>
          <w:szCs w:val="24"/>
        </w:rPr>
      </w:pPr>
      <w:r w:rsidRPr="006F4FD1">
        <w:rPr>
          <w:b/>
          <w:sz w:val="24"/>
          <w:szCs w:val="24"/>
        </w:rPr>
        <w:t xml:space="preserve">                                                                                                                                                                                                                                                      </w:t>
      </w:r>
      <w:r w:rsidR="006405E3" w:rsidRPr="006F4FD1">
        <w:rPr>
          <w:b/>
          <w:sz w:val="24"/>
          <w:szCs w:val="24"/>
        </w:rPr>
        <w:t xml:space="preserve">                                                                                                                                                                                   </w:t>
      </w:r>
    </w:p>
    <w:p w:rsidR="008C5883" w:rsidRPr="006F4FD1" w:rsidRDefault="008C5883" w:rsidP="008C5883">
      <w:pPr>
        <w:tabs>
          <w:tab w:val="left" w:pos="8505"/>
        </w:tabs>
        <w:ind w:right="-284"/>
        <w:jc w:val="both"/>
        <w:rPr>
          <w:b/>
          <w:sz w:val="24"/>
          <w:szCs w:val="24"/>
        </w:rPr>
      </w:pPr>
      <w:r w:rsidRPr="006F4FD1">
        <w:rPr>
          <w:b/>
          <w:sz w:val="24"/>
          <w:szCs w:val="24"/>
        </w:rPr>
        <w:t xml:space="preserve">Entre le Conseil </w:t>
      </w:r>
      <w:r w:rsidR="00E46AA1" w:rsidRPr="006F4FD1">
        <w:rPr>
          <w:b/>
          <w:sz w:val="24"/>
          <w:szCs w:val="24"/>
        </w:rPr>
        <w:t>Départemental</w:t>
      </w:r>
      <w:r w:rsidRPr="006F4FD1">
        <w:rPr>
          <w:b/>
          <w:sz w:val="24"/>
          <w:szCs w:val="24"/>
        </w:rPr>
        <w:t xml:space="preserve"> de ou </w:t>
      </w:r>
      <w:r w:rsidR="00E46AA1" w:rsidRPr="006F4FD1">
        <w:rPr>
          <w:b/>
          <w:sz w:val="24"/>
          <w:szCs w:val="24"/>
        </w:rPr>
        <w:t>du,</w:t>
      </w:r>
      <w:r w:rsidRPr="006F4FD1">
        <w:rPr>
          <w:b/>
          <w:sz w:val="24"/>
          <w:szCs w:val="24"/>
        </w:rPr>
        <w:t xml:space="preserve"> </w:t>
      </w:r>
    </w:p>
    <w:p w:rsidR="008C5883" w:rsidRPr="006F4FD1" w:rsidRDefault="008C5883" w:rsidP="008C5883">
      <w:pPr>
        <w:tabs>
          <w:tab w:val="left" w:pos="8505"/>
        </w:tabs>
        <w:ind w:right="-284"/>
        <w:jc w:val="both"/>
        <w:rPr>
          <w:sz w:val="24"/>
          <w:szCs w:val="24"/>
        </w:rPr>
      </w:pPr>
      <w:r w:rsidRPr="006F4FD1">
        <w:rPr>
          <w:sz w:val="24"/>
          <w:szCs w:val="24"/>
        </w:rPr>
        <w:t xml:space="preserve">dont le siège est en l’Hôtel du Département </w:t>
      </w:r>
    </w:p>
    <w:p w:rsidR="008C5883" w:rsidRPr="006F4FD1" w:rsidRDefault="008C5883" w:rsidP="008C5883">
      <w:pPr>
        <w:ind w:right="-284"/>
        <w:rPr>
          <w:sz w:val="24"/>
          <w:szCs w:val="24"/>
        </w:rPr>
      </w:pPr>
    </w:p>
    <w:p w:rsidR="008C5883" w:rsidRPr="006F4FD1" w:rsidRDefault="008C5883" w:rsidP="008C5883">
      <w:pPr>
        <w:ind w:right="-284"/>
        <w:rPr>
          <w:sz w:val="24"/>
          <w:szCs w:val="24"/>
        </w:rPr>
      </w:pPr>
      <w:r w:rsidRPr="006F4FD1">
        <w:rPr>
          <w:sz w:val="24"/>
          <w:szCs w:val="24"/>
        </w:rPr>
        <w:t>Et</w:t>
      </w:r>
    </w:p>
    <w:p w:rsidR="008C5883" w:rsidRPr="006F4FD1" w:rsidRDefault="008C5883" w:rsidP="008C5883">
      <w:pPr>
        <w:tabs>
          <w:tab w:val="left" w:pos="8505"/>
        </w:tabs>
        <w:ind w:right="-284"/>
        <w:rPr>
          <w:sz w:val="24"/>
          <w:szCs w:val="24"/>
        </w:rPr>
      </w:pPr>
    </w:p>
    <w:p w:rsidR="008C5883" w:rsidRPr="006F4FD1" w:rsidRDefault="00E46AA1" w:rsidP="008C5883">
      <w:pPr>
        <w:tabs>
          <w:tab w:val="left" w:pos="8505"/>
        </w:tabs>
        <w:ind w:right="-284"/>
        <w:rPr>
          <w:b/>
          <w:sz w:val="24"/>
          <w:szCs w:val="24"/>
        </w:rPr>
      </w:pPr>
      <w:r w:rsidRPr="006F4FD1">
        <w:rPr>
          <w:b/>
          <w:sz w:val="24"/>
          <w:szCs w:val="24"/>
        </w:rPr>
        <w:t>L’Etablissement</w:t>
      </w:r>
      <w:r w:rsidR="008C5883" w:rsidRPr="006F4FD1">
        <w:rPr>
          <w:b/>
          <w:sz w:val="24"/>
          <w:szCs w:val="24"/>
        </w:rPr>
        <w:t xml:space="preserve"> public de santé </w:t>
      </w:r>
    </w:p>
    <w:p w:rsidR="008C5883" w:rsidRPr="006F4FD1" w:rsidRDefault="008C5883" w:rsidP="008C5883">
      <w:pPr>
        <w:tabs>
          <w:tab w:val="left" w:pos="8505"/>
        </w:tabs>
        <w:ind w:right="-284"/>
        <w:rPr>
          <w:b/>
          <w:sz w:val="24"/>
          <w:szCs w:val="24"/>
        </w:rPr>
      </w:pPr>
    </w:p>
    <w:p w:rsidR="008C5883" w:rsidRPr="006F4FD1" w:rsidRDefault="008C5883" w:rsidP="008C5883">
      <w:pPr>
        <w:tabs>
          <w:tab w:val="left" w:pos="8505"/>
        </w:tabs>
        <w:ind w:right="-284"/>
        <w:rPr>
          <w:sz w:val="24"/>
          <w:szCs w:val="24"/>
        </w:rPr>
      </w:pPr>
      <w:r w:rsidRPr="006F4FD1">
        <w:rPr>
          <w:sz w:val="24"/>
          <w:szCs w:val="24"/>
        </w:rPr>
        <w:t>Ou</w:t>
      </w:r>
    </w:p>
    <w:p w:rsidR="008C5883" w:rsidRPr="006F4FD1" w:rsidRDefault="008C5883" w:rsidP="008C5883">
      <w:pPr>
        <w:tabs>
          <w:tab w:val="left" w:pos="8505"/>
        </w:tabs>
        <w:ind w:right="-284"/>
        <w:rPr>
          <w:b/>
          <w:sz w:val="24"/>
          <w:szCs w:val="24"/>
        </w:rPr>
      </w:pPr>
    </w:p>
    <w:p w:rsidR="008C5883" w:rsidRPr="006F4FD1" w:rsidRDefault="008C5883" w:rsidP="008C5883">
      <w:pPr>
        <w:tabs>
          <w:tab w:val="left" w:pos="8505"/>
        </w:tabs>
        <w:ind w:right="-284"/>
        <w:rPr>
          <w:b/>
          <w:sz w:val="24"/>
          <w:szCs w:val="24"/>
        </w:rPr>
      </w:pPr>
      <w:r w:rsidRPr="006F4FD1">
        <w:rPr>
          <w:b/>
          <w:sz w:val="24"/>
          <w:szCs w:val="24"/>
        </w:rPr>
        <w:t>L’Etablissement privé de santé</w:t>
      </w:r>
    </w:p>
    <w:p w:rsidR="008C5883" w:rsidRPr="006F4FD1" w:rsidRDefault="008C5883" w:rsidP="008C5883">
      <w:pPr>
        <w:ind w:right="-284"/>
        <w:jc w:val="both"/>
        <w:outlineLvl w:val="0"/>
        <w:rPr>
          <w:b/>
          <w:sz w:val="24"/>
          <w:szCs w:val="24"/>
        </w:rPr>
      </w:pPr>
    </w:p>
    <w:p w:rsidR="008C5883" w:rsidRPr="006F4FD1" w:rsidRDefault="008C5883" w:rsidP="008C5883">
      <w:pPr>
        <w:jc w:val="both"/>
        <w:rPr>
          <w:b/>
          <w:sz w:val="24"/>
          <w:szCs w:val="24"/>
        </w:rPr>
      </w:pPr>
      <w:r w:rsidRPr="006F4FD1">
        <w:rPr>
          <w:b/>
          <w:sz w:val="24"/>
          <w:szCs w:val="24"/>
        </w:rPr>
        <w:t xml:space="preserve">Vu : </w:t>
      </w:r>
    </w:p>
    <w:p w:rsidR="00575789" w:rsidRPr="006F4FD1" w:rsidRDefault="00575789" w:rsidP="008C5883">
      <w:pPr>
        <w:jc w:val="both"/>
        <w:rPr>
          <w:sz w:val="24"/>
          <w:szCs w:val="24"/>
        </w:rPr>
      </w:pPr>
    </w:p>
    <w:p w:rsidR="008C5883" w:rsidRPr="006F4FD1" w:rsidRDefault="008C5883" w:rsidP="00A4748F">
      <w:pPr>
        <w:numPr>
          <w:ilvl w:val="0"/>
          <w:numId w:val="1"/>
        </w:numPr>
        <w:spacing w:after="60"/>
        <w:ind w:left="357" w:right="-284" w:hanging="357"/>
        <w:jc w:val="both"/>
        <w:rPr>
          <w:sz w:val="24"/>
          <w:szCs w:val="24"/>
        </w:rPr>
      </w:pPr>
      <w:r w:rsidRPr="006F4FD1">
        <w:rPr>
          <w:sz w:val="24"/>
          <w:szCs w:val="24"/>
        </w:rPr>
        <w:t>L’article L</w:t>
      </w:r>
      <w:r w:rsidR="00846210">
        <w:rPr>
          <w:sz w:val="24"/>
          <w:szCs w:val="24"/>
        </w:rPr>
        <w:t>.</w:t>
      </w:r>
      <w:r w:rsidRPr="006F4FD1">
        <w:rPr>
          <w:sz w:val="24"/>
          <w:szCs w:val="24"/>
        </w:rPr>
        <w:t>222-6 ainsi que les articles L</w:t>
      </w:r>
      <w:r w:rsidR="00846210">
        <w:rPr>
          <w:sz w:val="24"/>
          <w:szCs w:val="24"/>
        </w:rPr>
        <w:t>.</w:t>
      </w:r>
      <w:r w:rsidRPr="006F4FD1">
        <w:rPr>
          <w:sz w:val="24"/>
          <w:szCs w:val="24"/>
        </w:rPr>
        <w:t>147- 5</w:t>
      </w:r>
      <w:r w:rsidR="00846210">
        <w:rPr>
          <w:sz w:val="24"/>
          <w:szCs w:val="24"/>
        </w:rPr>
        <w:t>;</w:t>
      </w:r>
      <w:r w:rsidRPr="006F4FD1">
        <w:rPr>
          <w:sz w:val="24"/>
          <w:szCs w:val="24"/>
        </w:rPr>
        <w:t xml:space="preserve"> </w:t>
      </w:r>
      <w:r w:rsidR="009F7494" w:rsidRPr="006F4FD1">
        <w:rPr>
          <w:sz w:val="24"/>
          <w:szCs w:val="24"/>
        </w:rPr>
        <w:t>L</w:t>
      </w:r>
      <w:r w:rsidR="00846210">
        <w:rPr>
          <w:sz w:val="24"/>
          <w:szCs w:val="24"/>
        </w:rPr>
        <w:t>.</w:t>
      </w:r>
      <w:r w:rsidR="009F7494" w:rsidRPr="006F4FD1">
        <w:rPr>
          <w:sz w:val="24"/>
          <w:szCs w:val="24"/>
        </w:rPr>
        <w:t>223-7</w:t>
      </w:r>
      <w:r w:rsidR="00846210">
        <w:rPr>
          <w:sz w:val="24"/>
          <w:szCs w:val="24"/>
        </w:rPr>
        <w:t>;</w:t>
      </w:r>
      <w:r w:rsidRPr="006F4FD1">
        <w:rPr>
          <w:sz w:val="24"/>
          <w:szCs w:val="24"/>
        </w:rPr>
        <w:t xml:space="preserve"> L</w:t>
      </w:r>
      <w:r w:rsidR="00846210">
        <w:rPr>
          <w:sz w:val="24"/>
          <w:szCs w:val="24"/>
        </w:rPr>
        <w:t>.</w:t>
      </w:r>
      <w:r w:rsidRPr="006F4FD1">
        <w:rPr>
          <w:sz w:val="24"/>
          <w:szCs w:val="24"/>
        </w:rPr>
        <w:t>551-2</w:t>
      </w:r>
      <w:r w:rsidR="00846210">
        <w:rPr>
          <w:sz w:val="24"/>
          <w:szCs w:val="24"/>
        </w:rPr>
        <w:t>;</w:t>
      </w:r>
      <w:r w:rsidRPr="006F4FD1">
        <w:rPr>
          <w:sz w:val="24"/>
          <w:szCs w:val="24"/>
        </w:rPr>
        <w:t xml:space="preserve"> L</w:t>
      </w:r>
      <w:r w:rsidR="00846210">
        <w:rPr>
          <w:sz w:val="24"/>
          <w:szCs w:val="24"/>
        </w:rPr>
        <w:t>.</w:t>
      </w:r>
      <w:r w:rsidRPr="006F4FD1">
        <w:rPr>
          <w:sz w:val="24"/>
          <w:szCs w:val="24"/>
        </w:rPr>
        <w:t xml:space="preserve">561-2 et </w:t>
      </w:r>
      <w:r w:rsidR="00846210">
        <w:rPr>
          <w:sz w:val="24"/>
          <w:szCs w:val="24"/>
        </w:rPr>
        <w:t>L.</w:t>
      </w:r>
      <w:r w:rsidRPr="006F4FD1">
        <w:rPr>
          <w:sz w:val="24"/>
          <w:szCs w:val="24"/>
        </w:rPr>
        <w:t>571-2</w:t>
      </w:r>
      <w:r w:rsidR="00846210">
        <w:rPr>
          <w:sz w:val="24"/>
          <w:szCs w:val="24"/>
        </w:rPr>
        <w:t>;</w:t>
      </w:r>
      <w:r w:rsidRPr="006F4FD1">
        <w:rPr>
          <w:sz w:val="24"/>
          <w:szCs w:val="24"/>
        </w:rPr>
        <w:t xml:space="preserve"> R</w:t>
      </w:r>
      <w:r w:rsidR="00846210">
        <w:rPr>
          <w:sz w:val="24"/>
          <w:szCs w:val="24"/>
        </w:rPr>
        <w:t>.</w:t>
      </w:r>
      <w:r w:rsidR="009F7494" w:rsidRPr="006F4FD1">
        <w:rPr>
          <w:sz w:val="24"/>
          <w:szCs w:val="24"/>
        </w:rPr>
        <w:t xml:space="preserve"> 147-18</w:t>
      </w:r>
      <w:r w:rsidR="00846210">
        <w:rPr>
          <w:sz w:val="24"/>
          <w:szCs w:val="24"/>
        </w:rPr>
        <w:t xml:space="preserve">; </w:t>
      </w:r>
      <w:r w:rsidR="009F7494" w:rsidRPr="006F4FD1">
        <w:rPr>
          <w:sz w:val="24"/>
          <w:szCs w:val="24"/>
        </w:rPr>
        <w:t>R</w:t>
      </w:r>
      <w:r w:rsidR="00846210">
        <w:rPr>
          <w:sz w:val="24"/>
          <w:szCs w:val="24"/>
        </w:rPr>
        <w:t>.</w:t>
      </w:r>
      <w:r w:rsidR="009F7494" w:rsidRPr="006F4FD1">
        <w:rPr>
          <w:sz w:val="24"/>
          <w:szCs w:val="24"/>
        </w:rPr>
        <w:t>147-22</w:t>
      </w:r>
      <w:r w:rsidR="00846210">
        <w:rPr>
          <w:sz w:val="24"/>
          <w:szCs w:val="24"/>
        </w:rPr>
        <w:t>;</w:t>
      </w:r>
      <w:r w:rsidR="00F55321" w:rsidRPr="006F4FD1">
        <w:rPr>
          <w:sz w:val="24"/>
          <w:szCs w:val="24"/>
        </w:rPr>
        <w:t xml:space="preserve"> R</w:t>
      </w:r>
      <w:r w:rsidR="00846210">
        <w:rPr>
          <w:sz w:val="24"/>
          <w:szCs w:val="24"/>
        </w:rPr>
        <w:t>.</w:t>
      </w:r>
      <w:r w:rsidR="00F55321" w:rsidRPr="006F4FD1">
        <w:rPr>
          <w:sz w:val="24"/>
          <w:szCs w:val="24"/>
        </w:rPr>
        <w:t>147-23 et R</w:t>
      </w:r>
      <w:r w:rsidR="00846210">
        <w:rPr>
          <w:sz w:val="24"/>
          <w:szCs w:val="24"/>
        </w:rPr>
        <w:t>.</w:t>
      </w:r>
      <w:r w:rsidR="00F55321" w:rsidRPr="006F4FD1">
        <w:rPr>
          <w:sz w:val="24"/>
          <w:szCs w:val="24"/>
        </w:rPr>
        <w:t>222-</w:t>
      </w:r>
      <w:r w:rsidR="009F7494" w:rsidRPr="006F4FD1">
        <w:rPr>
          <w:sz w:val="24"/>
          <w:szCs w:val="24"/>
        </w:rPr>
        <w:t>5</w:t>
      </w:r>
      <w:r w:rsidR="00846210">
        <w:rPr>
          <w:sz w:val="24"/>
          <w:szCs w:val="24"/>
        </w:rPr>
        <w:t>;</w:t>
      </w:r>
      <w:r w:rsidR="009F7494" w:rsidRPr="006F4FD1">
        <w:rPr>
          <w:sz w:val="24"/>
          <w:szCs w:val="24"/>
        </w:rPr>
        <w:t xml:space="preserve"> R</w:t>
      </w:r>
      <w:r w:rsidR="00846210">
        <w:rPr>
          <w:sz w:val="24"/>
          <w:szCs w:val="24"/>
        </w:rPr>
        <w:t>.</w:t>
      </w:r>
      <w:r w:rsidR="009F7494" w:rsidRPr="006F4FD1">
        <w:rPr>
          <w:sz w:val="24"/>
          <w:szCs w:val="24"/>
        </w:rPr>
        <w:t xml:space="preserve">225-25 </w:t>
      </w:r>
      <w:r w:rsidRPr="006F4FD1">
        <w:rPr>
          <w:sz w:val="24"/>
          <w:szCs w:val="24"/>
        </w:rPr>
        <w:t xml:space="preserve">du </w:t>
      </w:r>
      <w:r w:rsidR="00536631">
        <w:rPr>
          <w:sz w:val="24"/>
          <w:szCs w:val="24"/>
        </w:rPr>
        <w:t>c</w:t>
      </w:r>
      <w:r w:rsidRPr="006F4FD1">
        <w:rPr>
          <w:sz w:val="24"/>
          <w:szCs w:val="24"/>
        </w:rPr>
        <w:t>ode de l’action sociale et des familles</w:t>
      </w:r>
      <w:r w:rsidR="009F7494" w:rsidRPr="006F4FD1">
        <w:rPr>
          <w:sz w:val="24"/>
          <w:szCs w:val="24"/>
        </w:rPr>
        <w:t xml:space="preserve"> (</w:t>
      </w:r>
      <w:r w:rsidRPr="006F4FD1">
        <w:rPr>
          <w:sz w:val="24"/>
          <w:szCs w:val="24"/>
        </w:rPr>
        <w:t>CASF)</w:t>
      </w:r>
      <w:r w:rsidR="00846210">
        <w:rPr>
          <w:sz w:val="24"/>
          <w:szCs w:val="24"/>
        </w:rPr>
        <w:t>;</w:t>
      </w:r>
    </w:p>
    <w:p w:rsidR="008C5883" w:rsidRPr="006F4FD1" w:rsidRDefault="008C5883" w:rsidP="008C5883">
      <w:pPr>
        <w:numPr>
          <w:ilvl w:val="0"/>
          <w:numId w:val="1"/>
        </w:numPr>
        <w:spacing w:after="60"/>
        <w:ind w:left="357" w:hanging="357"/>
        <w:jc w:val="both"/>
        <w:rPr>
          <w:sz w:val="24"/>
          <w:szCs w:val="24"/>
        </w:rPr>
      </w:pPr>
      <w:r w:rsidRPr="006F4FD1">
        <w:rPr>
          <w:sz w:val="24"/>
          <w:szCs w:val="24"/>
        </w:rPr>
        <w:t>L’article R</w:t>
      </w:r>
      <w:r w:rsidR="00846210">
        <w:rPr>
          <w:sz w:val="24"/>
          <w:szCs w:val="24"/>
        </w:rPr>
        <w:t>.</w:t>
      </w:r>
      <w:r w:rsidRPr="006F4FD1">
        <w:rPr>
          <w:sz w:val="24"/>
          <w:szCs w:val="24"/>
        </w:rPr>
        <w:t xml:space="preserve">1112-28 du </w:t>
      </w:r>
      <w:r w:rsidR="00536631">
        <w:rPr>
          <w:sz w:val="24"/>
          <w:szCs w:val="24"/>
        </w:rPr>
        <w:t>c</w:t>
      </w:r>
      <w:r w:rsidRPr="006F4FD1">
        <w:rPr>
          <w:sz w:val="24"/>
          <w:szCs w:val="24"/>
        </w:rPr>
        <w:t xml:space="preserve">ode de la </w:t>
      </w:r>
      <w:r w:rsidR="00536631">
        <w:rPr>
          <w:sz w:val="24"/>
          <w:szCs w:val="24"/>
        </w:rPr>
        <w:t>s</w:t>
      </w:r>
      <w:r w:rsidRPr="006F4FD1">
        <w:rPr>
          <w:sz w:val="24"/>
          <w:szCs w:val="24"/>
        </w:rPr>
        <w:t>anté publique</w:t>
      </w:r>
      <w:r w:rsidR="00846210">
        <w:rPr>
          <w:sz w:val="24"/>
          <w:szCs w:val="24"/>
        </w:rPr>
        <w:t>;</w:t>
      </w:r>
      <w:r w:rsidRPr="006F4FD1">
        <w:rPr>
          <w:sz w:val="24"/>
          <w:szCs w:val="24"/>
        </w:rPr>
        <w:t xml:space="preserve"> </w:t>
      </w:r>
    </w:p>
    <w:p w:rsidR="008C5883" w:rsidRPr="006F4FD1" w:rsidRDefault="009F7494" w:rsidP="008C5883">
      <w:pPr>
        <w:numPr>
          <w:ilvl w:val="0"/>
          <w:numId w:val="1"/>
        </w:numPr>
        <w:ind w:left="360"/>
        <w:jc w:val="both"/>
        <w:rPr>
          <w:sz w:val="24"/>
          <w:szCs w:val="24"/>
        </w:rPr>
      </w:pPr>
      <w:r w:rsidRPr="006F4FD1">
        <w:rPr>
          <w:sz w:val="24"/>
          <w:szCs w:val="24"/>
        </w:rPr>
        <w:t xml:space="preserve">Les </w:t>
      </w:r>
      <w:r w:rsidR="008C5883" w:rsidRPr="006F4FD1">
        <w:rPr>
          <w:sz w:val="24"/>
          <w:szCs w:val="24"/>
        </w:rPr>
        <w:t>article</w:t>
      </w:r>
      <w:r w:rsidRPr="006F4FD1">
        <w:rPr>
          <w:sz w:val="24"/>
          <w:szCs w:val="24"/>
        </w:rPr>
        <w:t>s</w:t>
      </w:r>
      <w:r w:rsidR="00460D26" w:rsidRPr="006F4FD1">
        <w:rPr>
          <w:sz w:val="24"/>
          <w:szCs w:val="24"/>
        </w:rPr>
        <w:t xml:space="preserve"> </w:t>
      </w:r>
      <w:r w:rsidRPr="006F4FD1">
        <w:rPr>
          <w:sz w:val="24"/>
          <w:szCs w:val="24"/>
        </w:rPr>
        <w:t>57</w:t>
      </w:r>
      <w:r w:rsidR="00846210">
        <w:rPr>
          <w:sz w:val="24"/>
          <w:szCs w:val="24"/>
        </w:rPr>
        <w:t>;</w:t>
      </w:r>
      <w:r w:rsidR="00460D26" w:rsidRPr="006F4FD1">
        <w:rPr>
          <w:sz w:val="24"/>
          <w:szCs w:val="24"/>
        </w:rPr>
        <w:t xml:space="preserve"> 62-1 </w:t>
      </w:r>
      <w:r w:rsidRPr="006F4FD1">
        <w:rPr>
          <w:sz w:val="24"/>
          <w:szCs w:val="24"/>
        </w:rPr>
        <w:t>et 326</w:t>
      </w:r>
      <w:r w:rsidR="008C5883" w:rsidRPr="006F4FD1">
        <w:rPr>
          <w:sz w:val="24"/>
          <w:szCs w:val="24"/>
        </w:rPr>
        <w:t xml:space="preserve"> du </w:t>
      </w:r>
      <w:r w:rsidR="00536631">
        <w:rPr>
          <w:sz w:val="24"/>
          <w:szCs w:val="24"/>
        </w:rPr>
        <w:t>c</w:t>
      </w:r>
      <w:r w:rsidR="008C5883" w:rsidRPr="006F4FD1">
        <w:rPr>
          <w:sz w:val="24"/>
          <w:szCs w:val="24"/>
        </w:rPr>
        <w:t xml:space="preserve">ode </w:t>
      </w:r>
      <w:r w:rsidR="00536631">
        <w:rPr>
          <w:sz w:val="24"/>
          <w:szCs w:val="24"/>
        </w:rPr>
        <w:t>c</w:t>
      </w:r>
      <w:r w:rsidR="008C5883" w:rsidRPr="006F4FD1">
        <w:rPr>
          <w:sz w:val="24"/>
          <w:szCs w:val="24"/>
        </w:rPr>
        <w:t>ivil</w:t>
      </w:r>
      <w:r w:rsidR="00846210">
        <w:rPr>
          <w:sz w:val="24"/>
          <w:szCs w:val="24"/>
        </w:rPr>
        <w:t>;</w:t>
      </w:r>
      <w:r w:rsidR="008C5883" w:rsidRPr="006F4FD1">
        <w:rPr>
          <w:sz w:val="24"/>
          <w:szCs w:val="24"/>
        </w:rPr>
        <w:t xml:space="preserve"> </w:t>
      </w:r>
    </w:p>
    <w:p w:rsidR="008C5883" w:rsidRPr="006F4FD1" w:rsidRDefault="008C5883" w:rsidP="00A4748F">
      <w:pPr>
        <w:numPr>
          <w:ilvl w:val="0"/>
          <w:numId w:val="1"/>
        </w:numPr>
        <w:ind w:left="360" w:right="-284"/>
        <w:jc w:val="both"/>
        <w:rPr>
          <w:sz w:val="24"/>
          <w:szCs w:val="24"/>
        </w:rPr>
      </w:pPr>
      <w:r w:rsidRPr="006F4FD1">
        <w:rPr>
          <w:sz w:val="24"/>
          <w:szCs w:val="24"/>
        </w:rPr>
        <w:t>L’arrêté du 14 février 2005 fixant le modèle du document établi en application de l'article 23 du décret n° 2002-781 du 3 mai 2002 relatif au Conseil national pour l'accès aux origines personnelles</w:t>
      </w:r>
      <w:r w:rsidR="00536631">
        <w:rPr>
          <w:sz w:val="24"/>
          <w:szCs w:val="24"/>
        </w:rPr>
        <w:t xml:space="preserve"> (CNAOP)</w:t>
      </w:r>
      <w:r w:rsidRPr="006F4FD1">
        <w:rPr>
          <w:sz w:val="24"/>
          <w:szCs w:val="24"/>
        </w:rPr>
        <w:t xml:space="preserve"> et à l'accompagnement et l'information des femmes accouchant dans le secret</w:t>
      </w:r>
      <w:r w:rsidR="00846210">
        <w:rPr>
          <w:sz w:val="24"/>
          <w:szCs w:val="24"/>
        </w:rPr>
        <w:t>;</w:t>
      </w:r>
    </w:p>
    <w:p w:rsidR="008C5883" w:rsidRPr="006F4FD1" w:rsidRDefault="008C5883" w:rsidP="00A4748F">
      <w:pPr>
        <w:numPr>
          <w:ilvl w:val="0"/>
          <w:numId w:val="1"/>
        </w:numPr>
        <w:ind w:left="360" w:right="-284"/>
        <w:jc w:val="both"/>
        <w:rPr>
          <w:sz w:val="24"/>
          <w:szCs w:val="24"/>
        </w:rPr>
      </w:pPr>
      <w:r w:rsidRPr="006F4FD1">
        <w:rPr>
          <w:sz w:val="24"/>
          <w:szCs w:val="24"/>
        </w:rPr>
        <w:t>Le document d’information établi en application de l’article R</w:t>
      </w:r>
      <w:r w:rsidR="00846210">
        <w:rPr>
          <w:sz w:val="24"/>
          <w:szCs w:val="24"/>
        </w:rPr>
        <w:t>.</w:t>
      </w:r>
      <w:r w:rsidRPr="006F4FD1">
        <w:rPr>
          <w:sz w:val="24"/>
          <w:szCs w:val="24"/>
        </w:rPr>
        <w:t>147-22 du code de l’action sociale et des familles et pris en application de l’arrêté du 14 février</w:t>
      </w:r>
      <w:r w:rsidR="00F54041" w:rsidRPr="006F4FD1">
        <w:rPr>
          <w:sz w:val="24"/>
          <w:szCs w:val="24"/>
        </w:rPr>
        <w:t xml:space="preserve"> 2005</w:t>
      </w:r>
      <w:r w:rsidRPr="006F4FD1">
        <w:rPr>
          <w:sz w:val="24"/>
          <w:szCs w:val="24"/>
        </w:rPr>
        <w:t>.</w:t>
      </w:r>
    </w:p>
    <w:p w:rsidR="008C5883" w:rsidRPr="006F4FD1" w:rsidRDefault="008C5883" w:rsidP="008C5883">
      <w:pPr>
        <w:ind w:right="-284"/>
        <w:jc w:val="both"/>
        <w:outlineLvl w:val="0"/>
        <w:rPr>
          <w:b/>
          <w:sz w:val="24"/>
          <w:szCs w:val="24"/>
        </w:rPr>
      </w:pPr>
    </w:p>
    <w:p w:rsidR="008C5883" w:rsidRPr="006F4FD1" w:rsidRDefault="008C5883" w:rsidP="008C5883">
      <w:pPr>
        <w:ind w:right="-284"/>
        <w:jc w:val="both"/>
        <w:outlineLvl w:val="0"/>
        <w:rPr>
          <w:b/>
          <w:sz w:val="24"/>
          <w:szCs w:val="24"/>
        </w:rPr>
      </w:pPr>
      <w:r w:rsidRPr="006F4FD1">
        <w:rPr>
          <w:b/>
          <w:sz w:val="24"/>
          <w:szCs w:val="24"/>
        </w:rPr>
        <w:t>Article 1 : Objet du protocole</w:t>
      </w:r>
      <w:r w:rsidR="00A4748F" w:rsidRPr="006F4FD1">
        <w:rPr>
          <w:b/>
          <w:sz w:val="24"/>
          <w:szCs w:val="24"/>
        </w:rPr>
        <w:t xml:space="preserve">                             </w:t>
      </w:r>
    </w:p>
    <w:p w:rsidR="00A4748F" w:rsidRPr="006F4FD1" w:rsidRDefault="00A4748F" w:rsidP="008C5883">
      <w:pPr>
        <w:ind w:right="-284"/>
        <w:jc w:val="both"/>
        <w:outlineLvl w:val="0"/>
        <w:rPr>
          <w:sz w:val="24"/>
          <w:szCs w:val="24"/>
        </w:rPr>
      </w:pPr>
    </w:p>
    <w:p w:rsidR="00A4748F" w:rsidRPr="006F4FD1" w:rsidRDefault="008C5883" w:rsidP="008C5883">
      <w:pPr>
        <w:ind w:right="-284"/>
        <w:jc w:val="both"/>
        <w:outlineLvl w:val="0"/>
        <w:rPr>
          <w:sz w:val="24"/>
          <w:szCs w:val="24"/>
        </w:rPr>
      </w:pPr>
      <w:r w:rsidRPr="006F4FD1">
        <w:rPr>
          <w:sz w:val="24"/>
          <w:szCs w:val="24"/>
        </w:rPr>
        <w:t xml:space="preserve">Le présent protocole a pour objet de préciser les missions respectives ainsi que les formalités que doivent accomplir les parties signataires lorsqu’une femme envisage d’accoucher dans le secret en application des dispositions législatives et règlementaires susvisées.  </w:t>
      </w:r>
    </w:p>
    <w:p w:rsidR="008C5883" w:rsidRPr="006F4FD1" w:rsidRDefault="008C5883" w:rsidP="008C5883">
      <w:pPr>
        <w:ind w:right="-284"/>
        <w:jc w:val="both"/>
        <w:outlineLvl w:val="0"/>
        <w:rPr>
          <w:sz w:val="24"/>
          <w:szCs w:val="24"/>
        </w:rPr>
      </w:pPr>
      <w:r w:rsidRPr="006F4FD1">
        <w:rPr>
          <w:sz w:val="24"/>
          <w:szCs w:val="24"/>
        </w:rPr>
        <w:t xml:space="preserve">  </w:t>
      </w:r>
    </w:p>
    <w:p w:rsidR="008C5883" w:rsidRPr="006F4FD1" w:rsidRDefault="008C5883" w:rsidP="008C5883">
      <w:pPr>
        <w:ind w:right="-284"/>
        <w:jc w:val="both"/>
        <w:outlineLvl w:val="0"/>
        <w:rPr>
          <w:b/>
          <w:sz w:val="24"/>
          <w:szCs w:val="24"/>
        </w:rPr>
      </w:pPr>
      <w:r w:rsidRPr="006F4FD1">
        <w:rPr>
          <w:b/>
          <w:sz w:val="24"/>
          <w:szCs w:val="24"/>
        </w:rPr>
        <w:t xml:space="preserve">Article 2 : </w:t>
      </w:r>
      <w:r w:rsidR="00D57484" w:rsidRPr="006F4FD1">
        <w:rPr>
          <w:b/>
          <w:sz w:val="24"/>
          <w:szCs w:val="24"/>
        </w:rPr>
        <w:t>Le droit de la</w:t>
      </w:r>
      <w:r w:rsidRPr="006F4FD1">
        <w:rPr>
          <w:b/>
          <w:sz w:val="24"/>
          <w:szCs w:val="24"/>
        </w:rPr>
        <w:t xml:space="preserve"> femme à accoucher dans le secret</w:t>
      </w:r>
    </w:p>
    <w:p w:rsidR="008C5883" w:rsidRPr="006F4FD1" w:rsidRDefault="008C5883" w:rsidP="008C5883">
      <w:pPr>
        <w:ind w:right="-284"/>
        <w:jc w:val="both"/>
        <w:outlineLvl w:val="0"/>
        <w:rPr>
          <w:b/>
          <w:sz w:val="24"/>
          <w:szCs w:val="24"/>
        </w:rPr>
      </w:pPr>
    </w:p>
    <w:p w:rsidR="008C5883" w:rsidRPr="006F4FD1" w:rsidRDefault="008C5883" w:rsidP="008C5883">
      <w:pPr>
        <w:ind w:right="-284"/>
        <w:jc w:val="both"/>
        <w:outlineLvl w:val="0"/>
        <w:rPr>
          <w:sz w:val="24"/>
          <w:szCs w:val="24"/>
        </w:rPr>
      </w:pPr>
      <w:r w:rsidRPr="006F4FD1">
        <w:rPr>
          <w:sz w:val="24"/>
          <w:szCs w:val="24"/>
        </w:rPr>
        <w:t xml:space="preserve">La demande d’accouchement dans le secret est une décision </w:t>
      </w:r>
      <w:r w:rsidR="00D57484" w:rsidRPr="006F4FD1">
        <w:rPr>
          <w:sz w:val="24"/>
          <w:szCs w:val="24"/>
        </w:rPr>
        <w:t>qui appartient à la femme</w:t>
      </w:r>
      <w:r w:rsidR="0024241F">
        <w:rPr>
          <w:sz w:val="24"/>
          <w:szCs w:val="24"/>
        </w:rPr>
        <w:t xml:space="preserve"> </w:t>
      </w:r>
      <w:r w:rsidRPr="006F4FD1">
        <w:rPr>
          <w:sz w:val="24"/>
          <w:szCs w:val="24"/>
        </w:rPr>
        <w:t xml:space="preserve">qui demande à y recourir, qu’elle soit mineure ou majeure et cela, même dans l’hypothèse où elle ferait l’objet d’une protection juridique. </w:t>
      </w:r>
      <w:r w:rsidR="00100216" w:rsidRPr="006F4FD1">
        <w:rPr>
          <w:sz w:val="24"/>
          <w:szCs w:val="24"/>
        </w:rPr>
        <w:t>C’est un droit pour e</w:t>
      </w:r>
      <w:r w:rsidRPr="006F4FD1">
        <w:rPr>
          <w:sz w:val="24"/>
          <w:szCs w:val="24"/>
        </w:rPr>
        <w:t xml:space="preserve">lle </w:t>
      </w:r>
      <w:r w:rsidR="00100216" w:rsidRPr="006F4FD1">
        <w:rPr>
          <w:sz w:val="24"/>
          <w:szCs w:val="24"/>
        </w:rPr>
        <w:t>qui n’est soumis</w:t>
      </w:r>
      <w:r w:rsidRPr="006F4FD1">
        <w:rPr>
          <w:sz w:val="24"/>
          <w:szCs w:val="24"/>
        </w:rPr>
        <w:t xml:space="preserve"> à aucune formalité </w:t>
      </w:r>
      <w:r w:rsidR="00067A03" w:rsidRPr="006F4FD1">
        <w:rPr>
          <w:sz w:val="24"/>
          <w:szCs w:val="24"/>
        </w:rPr>
        <w:t xml:space="preserve">préalable </w:t>
      </w:r>
      <w:r w:rsidRPr="006F4FD1">
        <w:rPr>
          <w:sz w:val="24"/>
          <w:szCs w:val="24"/>
        </w:rPr>
        <w:t>particulière</w:t>
      </w:r>
      <w:r w:rsidR="00D57484" w:rsidRPr="006F4FD1">
        <w:rPr>
          <w:sz w:val="24"/>
          <w:szCs w:val="24"/>
        </w:rPr>
        <w:t>. Ainsi, aucun document ou justificatif ne doit être exigé.</w:t>
      </w:r>
    </w:p>
    <w:p w:rsidR="00D57484" w:rsidRPr="006F4FD1" w:rsidRDefault="00D57484" w:rsidP="008C5883">
      <w:pPr>
        <w:ind w:right="-284"/>
        <w:jc w:val="both"/>
        <w:outlineLvl w:val="0"/>
        <w:rPr>
          <w:sz w:val="24"/>
          <w:szCs w:val="24"/>
        </w:rPr>
      </w:pPr>
    </w:p>
    <w:p w:rsidR="008C5883" w:rsidRPr="006F4FD1" w:rsidRDefault="008C5883" w:rsidP="008C5883">
      <w:pPr>
        <w:ind w:right="-284"/>
        <w:jc w:val="both"/>
        <w:outlineLvl w:val="0"/>
        <w:rPr>
          <w:b/>
          <w:sz w:val="24"/>
          <w:szCs w:val="24"/>
        </w:rPr>
      </w:pPr>
      <w:r w:rsidRPr="006F4FD1">
        <w:rPr>
          <w:b/>
          <w:sz w:val="24"/>
          <w:szCs w:val="24"/>
        </w:rPr>
        <w:t>Article 3 : Date à laquelle la décision d’accoucher dans le secret peut être prise</w:t>
      </w:r>
    </w:p>
    <w:p w:rsidR="008C5883" w:rsidRPr="006F4FD1" w:rsidRDefault="008C5883" w:rsidP="008C5883">
      <w:pPr>
        <w:ind w:right="-284"/>
        <w:jc w:val="both"/>
        <w:outlineLvl w:val="0"/>
        <w:rPr>
          <w:sz w:val="24"/>
          <w:szCs w:val="24"/>
        </w:rPr>
      </w:pPr>
    </w:p>
    <w:p w:rsidR="00915AF7" w:rsidRPr="00915AF7" w:rsidRDefault="00915AF7" w:rsidP="00915AF7">
      <w:pPr>
        <w:pStyle w:val="Default"/>
        <w:jc w:val="both"/>
        <w:rPr>
          <w:rFonts w:ascii="Times New Roman" w:hAnsi="Times New Roman" w:cs="Times New Roman"/>
          <w:color w:val="auto"/>
        </w:rPr>
      </w:pPr>
      <w:r w:rsidRPr="00915AF7">
        <w:rPr>
          <w:rFonts w:ascii="Times New Roman" w:hAnsi="Times New Roman" w:cs="Times New Roman"/>
          <w:color w:val="auto"/>
        </w:rPr>
        <w:t xml:space="preserve">Le souhait de la femme d’accoucher dans le secret peut-être formulé avant l’accouchement, lors de l’admission dans l’établissement. Si tel n’est pas le cas, la décision d’y recourir doit être prise, en application de l’article L.222-6 du </w:t>
      </w:r>
      <w:r w:rsidR="00536631">
        <w:rPr>
          <w:rFonts w:ascii="Times New Roman" w:hAnsi="Times New Roman" w:cs="Times New Roman"/>
          <w:color w:val="auto"/>
        </w:rPr>
        <w:t>c</w:t>
      </w:r>
      <w:r w:rsidRPr="00915AF7">
        <w:rPr>
          <w:rFonts w:ascii="Times New Roman" w:hAnsi="Times New Roman" w:cs="Times New Roman"/>
          <w:color w:val="auto"/>
        </w:rPr>
        <w:t xml:space="preserve">ode de l’action sociale et des familles, assez rapidement après l’accouchement de manière à pouvoir assurer en pratique le secret de </w:t>
      </w:r>
      <w:r w:rsidRPr="00915AF7">
        <w:rPr>
          <w:rFonts w:ascii="Times New Roman" w:hAnsi="Times New Roman" w:cs="Times New Roman"/>
          <w:color w:val="auto"/>
        </w:rPr>
        <w:lastRenderedPageBreak/>
        <w:t>l’identité de la femme. En tout état de cause</w:t>
      </w:r>
      <w:r w:rsidR="00896752">
        <w:rPr>
          <w:rFonts w:ascii="Times New Roman" w:hAnsi="Times New Roman" w:cs="Times New Roman"/>
          <w:color w:val="auto"/>
        </w:rPr>
        <w:t>,</w:t>
      </w:r>
      <w:r w:rsidRPr="00915AF7">
        <w:rPr>
          <w:rFonts w:ascii="Times New Roman" w:hAnsi="Times New Roman" w:cs="Times New Roman"/>
          <w:color w:val="auto"/>
        </w:rPr>
        <w:t xml:space="preserve"> il ne peut y avoir de secret après la déclaration de naissance de l’enfant.</w:t>
      </w:r>
    </w:p>
    <w:p w:rsidR="0064683C" w:rsidRPr="00915AF7" w:rsidRDefault="0064683C" w:rsidP="008C5883">
      <w:pPr>
        <w:ind w:right="-284"/>
        <w:jc w:val="both"/>
        <w:outlineLvl w:val="0"/>
        <w:rPr>
          <w:strike/>
          <w:sz w:val="24"/>
          <w:szCs w:val="24"/>
        </w:rPr>
      </w:pPr>
    </w:p>
    <w:p w:rsidR="008C5883" w:rsidRPr="006F4FD1" w:rsidRDefault="008C5883" w:rsidP="008C5883">
      <w:pPr>
        <w:ind w:right="-284"/>
        <w:jc w:val="both"/>
        <w:outlineLvl w:val="0"/>
        <w:rPr>
          <w:b/>
          <w:sz w:val="24"/>
          <w:szCs w:val="24"/>
        </w:rPr>
      </w:pPr>
      <w:r w:rsidRPr="006F4FD1">
        <w:rPr>
          <w:b/>
          <w:sz w:val="24"/>
          <w:szCs w:val="24"/>
        </w:rPr>
        <w:t>Article 4 : Information du correspondant départemental du CNAOP </w:t>
      </w:r>
    </w:p>
    <w:p w:rsidR="00A4748F" w:rsidRPr="006F4FD1" w:rsidRDefault="00A4748F" w:rsidP="008C5883">
      <w:pPr>
        <w:ind w:right="-284"/>
        <w:jc w:val="both"/>
        <w:outlineLvl w:val="0"/>
        <w:rPr>
          <w:sz w:val="24"/>
          <w:szCs w:val="24"/>
        </w:rPr>
      </w:pPr>
    </w:p>
    <w:p w:rsidR="008C5883" w:rsidRPr="008243BA" w:rsidRDefault="008C5883" w:rsidP="008C5883">
      <w:pPr>
        <w:ind w:right="-284"/>
        <w:jc w:val="both"/>
        <w:outlineLvl w:val="0"/>
        <w:rPr>
          <w:sz w:val="24"/>
          <w:szCs w:val="24"/>
        </w:rPr>
      </w:pPr>
      <w:r w:rsidRPr="006F4FD1">
        <w:rPr>
          <w:sz w:val="24"/>
          <w:szCs w:val="24"/>
        </w:rPr>
        <w:t>Dès qu’une femme se présente dans un établissement de santé, public ou privé, pour accoucher dans le secret, le directeur du dit établissement ou la personne par lui désignée doit, sans délai,</w:t>
      </w:r>
      <w:r w:rsidRPr="008243BA">
        <w:rPr>
          <w:sz w:val="24"/>
          <w:szCs w:val="24"/>
        </w:rPr>
        <w:t xml:space="preserve"> prévenir le correspondant départemental du CNAOP</w:t>
      </w:r>
      <w:r w:rsidR="00BD4684" w:rsidRPr="008243BA">
        <w:rPr>
          <w:sz w:val="24"/>
          <w:szCs w:val="24"/>
        </w:rPr>
        <w:t xml:space="preserve"> selon les modalités d’organisation d</w:t>
      </w:r>
      <w:r w:rsidR="002B6FD1">
        <w:rPr>
          <w:sz w:val="24"/>
          <w:szCs w:val="24"/>
        </w:rPr>
        <w:t>éterminées par le Président du C</w:t>
      </w:r>
      <w:r w:rsidR="00BD4684" w:rsidRPr="008243BA">
        <w:rPr>
          <w:sz w:val="24"/>
          <w:szCs w:val="24"/>
        </w:rPr>
        <w:t xml:space="preserve">onseil </w:t>
      </w:r>
      <w:r w:rsidR="002B6FD1">
        <w:rPr>
          <w:sz w:val="24"/>
          <w:szCs w:val="24"/>
        </w:rPr>
        <w:t>Départemental</w:t>
      </w:r>
      <w:r w:rsidRPr="008243BA">
        <w:rPr>
          <w:sz w:val="24"/>
          <w:szCs w:val="24"/>
        </w:rPr>
        <w:t xml:space="preserve">.  </w:t>
      </w:r>
    </w:p>
    <w:p w:rsidR="008C5883" w:rsidRPr="008243BA" w:rsidRDefault="008C5883" w:rsidP="008C5883">
      <w:pPr>
        <w:ind w:right="-284"/>
        <w:jc w:val="both"/>
        <w:outlineLvl w:val="0"/>
        <w:rPr>
          <w:sz w:val="24"/>
          <w:szCs w:val="24"/>
        </w:rPr>
      </w:pPr>
    </w:p>
    <w:p w:rsidR="008C5883" w:rsidRPr="008243BA" w:rsidRDefault="008C5883" w:rsidP="008C5883">
      <w:pPr>
        <w:jc w:val="both"/>
        <w:rPr>
          <w:b/>
          <w:sz w:val="24"/>
          <w:szCs w:val="24"/>
        </w:rPr>
      </w:pPr>
      <w:r w:rsidRPr="008243BA">
        <w:rPr>
          <w:b/>
          <w:sz w:val="24"/>
          <w:szCs w:val="24"/>
        </w:rPr>
        <w:t>Article 5 : La mission du correspondant départemental du CNAOP</w:t>
      </w:r>
    </w:p>
    <w:p w:rsidR="008C5883" w:rsidRPr="008243BA" w:rsidRDefault="008C5883" w:rsidP="00A4748F">
      <w:pPr>
        <w:ind w:right="-284"/>
        <w:jc w:val="both"/>
        <w:rPr>
          <w:sz w:val="24"/>
          <w:szCs w:val="24"/>
        </w:rPr>
      </w:pPr>
    </w:p>
    <w:p w:rsidR="008C1576" w:rsidRPr="008243BA" w:rsidRDefault="008C5883" w:rsidP="00A4748F">
      <w:pPr>
        <w:ind w:right="-284"/>
        <w:jc w:val="both"/>
        <w:rPr>
          <w:sz w:val="24"/>
          <w:szCs w:val="24"/>
        </w:rPr>
      </w:pPr>
      <w:r w:rsidRPr="008243BA">
        <w:rPr>
          <w:sz w:val="24"/>
          <w:szCs w:val="24"/>
        </w:rPr>
        <w:t xml:space="preserve">La femme qui accouche dans le secret peut choisir de confier l’enfant, soit, au </w:t>
      </w:r>
      <w:r w:rsidR="00DE755C" w:rsidRPr="008243BA">
        <w:rPr>
          <w:sz w:val="24"/>
          <w:szCs w:val="24"/>
        </w:rPr>
        <w:t xml:space="preserve">service de l’aide sociale </w:t>
      </w:r>
      <w:r w:rsidR="00DC1FF3" w:rsidRPr="008243BA">
        <w:rPr>
          <w:sz w:val="24"/>
          <w:szCs w:val="24"/>
        </w:rPr>
        <w:t xml:space="preserve">à l’enfance </w:t>
      </w:r>
      <w:r w:rsidR="00DE755C" w:rsidRPr="008243BA">
        <w:rPr>
          <w:sz w:val="24"/>
          <w:szCs w:val="24"/>
        </w:rPr>
        <w:t xml:space="preserve">du </w:t>
      </w:r>
      <w:r w:rsidR="00E01BD3" w:rsidRPr="008243BA">
        <w:rPr>
          <w:sz w:val="24"/>
          <w:szCs w:val="24"/>
        </w:rPr>
        <w:t>Département</w:t>
      </w:r>
      <w:r w:rsidR="006F4FD1">
        <w:rPr>
          <w:sz w:val="24"/>
          <w:szCs w:val="24"/>
        </w:rPr>
        <w:t>,</w:t>
      </w:r>
      <w:r w:rsidRPr="008243BA">
        <w:rPr>
          <w:sz w:val="24"/>
          <w:szCs w:val="24"/>
        </w:rPr>
        <w:t xml:space="preserve"> soit à un Orga</w:t>
      </w:r>
      <w:r w:rsidR="00D85EB7">
        <w:rPr>
          <w:sz w:val="24"/>
          <w:szCs w:val="24"/>
        </w:rPr>
        <w:t>nisme autorisé pour l’adoption</w:t>
      </w:r>
      <w:r w:rsidR="006F4FD1">
        <w:rPr>
          <w:sz w:val="24"/>
          <w:szCs w:val="24"/>
        </w:rPr>
        <w:t xml:space="preserve"> (OAA)</w:t>
      </w:r>
      <w:r w:rsidR="00896752">
        <w:rPr>
          <w:sz w:val="24"/>
          <w:szCs w:val="24"/>
        </w:rPr>
        <w:t>.</w:t>
      </w:r>
    </w:p>
    <w:p w:rsidR="006F4FD1" w:rsidRDefault="006F4FD1" w:rsidP="00A4748F">
      <w:pPr>
        <w:ind w:right="-284"/>
        <w:jc w:val="both"/>
        <w:rPr>
          <w:sz w:val="24"/>
          <w:szCs w:val="24"/>
        </w:rPr>
      </w:pPr>
    </w:p>
    <w:p w:rsidR="008C5883" w:rsidRPr="008243BA" w:rsidRDefault="008C5883" w:rsidP="00A4748F">
      <w:pPr>
        <w:ind w:right="-284"/>
        <w:jc w:val="both"/>
        <w:rPr>
          <w:sz w:val="24"/>
          <w:szCs w:val="24"/>
        </w:rPr>
      </w:pPr>
      <w:r w:rsidRPr="008243BA">
        <w:rPr>
          <w:sz w:val="24"/>
          <w:szCs w:val="24"/>
        </w:rPr>
        <w:t xml:space="preserve">Dans tous les cas, le correspondant départemental </w:t>
      </w:r>
      <w:r w:rsidR="006F4FD1">
        <w:rPr>
          <w:sz w:val="24"/>
          <w:szCs w:val="24"/>
        </w:rPr>
        <w:t xml:space="preserve">du CNAOP </w:t>
      </w:r>
      <w:r w:rsidRPr="008243BA">
        <w:rPr>
          <w:sz w:val="24"/>
          <w:szCs w:val="24"/>
        </w:rPr>
        <w:t>doit être impérativement prévenu. Il est seul habilité en application de l’article R</w:t>
      </w:r>
      <w:r w:rsidR="0099224A">
        <w:rPr>
          <w:sz w:val="24"/>
          <w:szCs w:val="24"/>
        </w:rPr>
        <w:t>.</w:t>
      </w:r>
      <w:r w:rsidRPr="008243BA">
        <w:rPr>
          <w:sz w:val="24"/>
          <w:szCs w:val="24"/>
        </w:rPr>
        <w:t>147-23 du CASF à recevoir les informations que la femme concernée décide de laisser à l’intention de l’enfant en application des dispositions des articles R</w:t>
      </w:r>
      <w:r w:rsidR="0099224A">
        <w:rPr>
          <w:sz w:val="24"/>
          <w:szCs w:val="24"/>
        </w:rPr>
        <w:t>.</w:t>
      </w:r>
      <w:r w:rsidRPr="008243BA">
        <w:rPr>
          <w:sz w:val="24"/>
          <w:szCs w:val="24"/>
        </w:rPr>
        <w:t>147-22 et R</w:t>
      </w:r>
      <w:r w:rsidR="0099224A">
        <w:rPr>
          <w:sz w:val="24"/>
          <w:szCs w:val="24"/>
        </w:rPr>
        <w:t>.</w:t>
      </w:r>
      <w:r w:rsidRPr="008243BA">
        <w:rPr>
          <w:sz w:val="24"/>
          <w:szCs w:val="24"/>
        </w:rPr>
        <w:t>147-23 du CASF et de l’arrêté susvisé du 14 février 2005. S’il ne peut y procéder, ce recueil d</w:t>
      </w:r>
      <w:r w:rsidR="007F24BD">
        <w:rPr>
          <w:sz w:val="24"/>
          <w:szCs w:val="24"/>
        </w:rPr>
        <w:t>’informations</w:t>
      </w:r>
      <w:r w:rsidRPr="008243BA">
        <w:rPr>
          <w:sz w:val="24"/>
          <w:szCs w:val="24"/>
        </w:rPr>
        <w:t xml:space="preserve"> doit être fait par le professionnel de santé présent désigné par le directeur de l’établissement de santé. Si aucun professionnel de santé n’a été désigné, il revient au directeur de l’établissement d’y procéder.</w:t>
      </w:r>
    </w:p>
    <w:p w:rsidR="008C5883" w:rsidRPr="008243BA" w:rsidRDefault="008C5883" w:rsidP="00A4748F">
      <w:pPr>
        <w:ind w:right="-284"/>
        <w:jc w:val="both"/>
        <w:rPr>
          <w:sz w:val="24"/>
          <w:szCs w:val="24"/>
        </w:rPr>
      </w:pPr>
    </w:p>
    <w:p w:rsidR="008C5883" w:rsidRPr="006F4FD1" w:rsidRDefault="007F1B26" w:rsidP="00A4748F">
      <w:pPr>
        <w:ind w:right="-284"/>
        <w:jc w:val="both"/>
        <w:rPr>
          <w:sz w:val="24"/>
          <w:szCs w:val="24"/>
        </w:rPr>
      </w:pPr>
      <w:r>
        <w:rPr>
          <w:sz w:val="24"/>
          <w:szCs w:val="24"/>
        </w:rPr>
        <w:t>L</w:t>
      </w:r>
      <w:r w:rsidR="008C5883" w:rsidRPr="008243BA">
        <w:rPr>
          <w:sz w:val="24"/>
          <w:szCs w:val="24"/>
        </w:rPr>
        <w:t>es modalités de l’intervention du correspondant départem</w:t>
      </w:r>
      <w:r w:rsidR="00772170" w:rsidRPr="008243BA">
        <w:rPr>
          <w:sz w:val="24"/>
          <w:szCs w:val="24"/>
        </w:rPr>
        <w:t>ental</w:t>
      </w:r>
      <w:r w:rsidR="007A1C5A">
        <w:rPr>
          <w:sz w:val="24"/>
          <w:szCs w:val="24"/>
        </w:rPr>
        <w:t>,</w:t>
      </w:r>
      <w:r w:rsidR="00772170" w:rsidRPr="008243BA">
        <w:rPr>
          <w:sz w:val="24"/>
          <w:szCs w:val="24"/>
        </w:rPr>
        <w:t xml:space="preserve"> la nuit et les week-ends</w:t>
      </w:r>
      <w:r>
        <w:rPr>
          <w:sz w:val="24"/>
          <w:szCs w:val="24"/>
        </w:rPr>
        <w:t xml:space="preserve"> </w:t>
      </w:r>
      <w:r w:rsidRPr="006F4FD1">
        <w:rPr>
          <w:sz w:val="24"/>
          <w:szCs w:val="24"/>
        </w:rPr>
        <w:t>sont précisées en annexe du protocole</w:t>
      </w:r>
      <w:r w:rsidR="00772170" w:rsidRPr="006F4FD1">
        <w:rPr>
          <w:sz w:val="24"/>
          <w:szCs w:val="24"/>
        </w:rPr>
        <w:t xml:space="preserve">. </w:t>
      </w:r>
    </w:p>
    <w:p w:rsidR="00772170" w:rsidRPr="008243BA" w:rsidRDefault="00772170" w:rsidP="00A4748F">
      <w:pPr>
        <w:ind w:right="-284"/>
        <w:jc w:val="both"/>
        <w:rPr>
          <w:sz w:val="24"/>
          <w:szCs w:val="24"/>
        </w:rPr>
      </w:pPr>
    </w:p>
    <w:p w:rsidR="00772170" w:rsidRPr="008243BA" w:rsidRDefault="00772170" w:rsidP="00A4748F">
      <w:pPr>
        <w:ind w:right="-284"/>
        <w:jc w:val="both"/>
        <w:rPr>
          <w:sz w:val="24"/>
          <w:szCs w:val="24"/>
        </w:rPr>
      </w:pPr>
      <w:r w:rsidRPr="008243BA">
        <w:rPr>
          <w:sz w:val="24"/>
          <w:szCs w:val="24"/>
        </w:rPr>
        <w:t>S’il le juge utile</w:t>
      </w:r>
      <w:r w:rsidR="00F55321" w:rsidRPr="008243BA">
        <w:rPr>
          <w:sz w:val="24"/>
          <w:szCs w:val="24"/>
        </w:rPr>
        <w:t>,</w:t>
      </w:r>
      <w:r w:rsidRPr="008243BA">
        <w:rPr>
          <w:sz w:val="24"/>
          <w:szCs w:val="24"/>
        </w:rPr>
        <w:t xml:space="preserve"> le P</w:t>
      </w:r>
      <w:r w:rsidR="002B6FD1">
        <w:rPr>
          <w:sz w:val="24"/>
          <w:szCs w:val="24"/>
        </w:rPr>
        <w:t xml:space="preserve">résident du </w:t>
      </w:r>
      <w:r w:rsidRPr="008243BA">
        <w:rPr>
          <w:sz w:val="24"/>
          <w:szCs w:val="24"/>
        </w:rPr>
        <w:t>C</w:t>
      </w:r>
      <w:r w:rsidR="002B6FD1">
        <w:rPr>
          <w:sz w:val="24"/>
          <w:szCs w:val="24"/>
        </w:rPr>
        <w:t>onseil Départemental</w:t>
      </w:r>
      <w:r w:rsidRPr="008243BA">
        <w:rPr>
          <w:sz w:val="24"/>
          <w:szCs w:val="24"/>
        </w:rPr>
        <w:t xml:space="preserve"> peut informer l’ensemble des établissements de santé </w:t>
      </w:r>
      <w:r w:rsidR="008C1576" w:rsidRPr="008243BA">
        <w:rPr>
          <w:sz w:val="24"/>
          <w:szCs w:val="24"/>
        </w:rPr>
        <w:t xml:space="preserve">disposant de maternité </w:t>
      </w:r>
      <w:r w:rsidRPr="008243BA">
        <w:rPr>
          <w:sz w:val="24"/>
          <w:szCs w:val="24"/>
        </w:rPr>
        <w:t>de la liste des OAA</w:t>
      </w:r>
      <w:r w:rsidRPr="006F4FD1">
        <w:rPr>
          <w:sz w:val="24"/>
          <w:szCs w:val="24"/>
        </w:rPr>
        <w:t xml:space="preserve"> </w:t>
      </w:r>
      <w:r w:rsidR="006F4FD1" w:rsidRPr="006F4FD1">
        <w:rPr>
          <w:sz w:val="24"/>
          <w:szCs w:val="24"/>
        </w:rPr>
        <w:t xml:space="preserve">autorisés </w:t>
      </w:r>
      <w:r w:rsidRPr="008243BA">
        <w:rPr>
          <w:sz w:val="24"/>
          <w:szCs w:val="24"/>
        </w:rPr>
        <w:t xml:space="preserve">dans le </w:t>
      </w:r>
      <w:r w:rsidR="008C1576" w:rsidRPr="008243BA">
        <w:rPr>
          <w:sz w:val="24"/>
          <w:szCs w:val="24"/>
        </w:rPr>
        <w:t>département</w:t>
      </w:r>
      <w:r w:rsidRPr="008243BA">
        <w:rPr>
          <w:sz w:val="24"/>
          <w:szCs w:val="24"/>
        </w:rPr>
        <w:t xml:space="preserve"> à </w:t>
      </w:r>
      <w:r w:rsidR="008C1576" w:rsidRPr="008243BA">
        <w:rPr>
          <w:sz w:val="24"/>
          <w:szCs w:val="24"/>
        </w:rPr>
        <w:t>accueillir</w:t>
      </w:r>
      <w:r w:rsidRPr="008243BA">
        <w:rPr>
          <w:sz w:val="24"/>
          <w:szCs w:val="24"/>
        </w:rPr>
        <w:t xml:space="preserve"> des enfants nés en France. </w:t>
      </w:r>
    </w:p>
    <w:p w:rsidR="008C5883" w:rsidRPr="008243BA" w:rsidRDefault="008C5883" w:rsidP="008C5883">
      <w:pPr>
        <w:jc w:val="both"/>
        <w:rPr>
          <w:sz w:val="24"/>
          <w:szCs w:val="24"/>
        </w:rPr>
      </w:pPr>
    </w:p>
    <w:p w:rsidR="008C5883" w:rsidRPr="008243BA" w:rsidRDefault="008C5883" w:rsidP="008C5883">
      <w:pPr>
        <w:jc w:val="both"/>
        <w:rPr>
          <w:b/>
          <w:sz w:val="24"/>
          <w:szCs w:val="24"/>
        </w:rPr>
      </w:pPr>
      <w:r w:rsidRPr="008243BA">
        <w:rPr>
          <w:b/>
          <w:sz w:val="24"/>
          <w:szCs w:val="24"/>
        </w:rPr>
        <w:t xml:space="preserve">Article 6 : Information des </w:t>
      </w:r>
      <w:r w:rsidR="00CE136D" w:rsidRPr="008243BA">
        <w:rPr>
          <w:b/>
          <w:sz w:val="24"/>
          <w:szCs w:val="24"/>
        </w:rPr>
        <w:t>professionnels</w:t>
      </w:r>
      <w:r w:rsidR="00CE136D" w:rsidRPr="008243BA">
        <w:rPr>
          <w:sz w:val="24"/>
          <w:szCs w:val="24"/>
        </w:rPr>
        <w:t xml:space="preserve"> </w:t>
      </w:r>
      <w:r w:rsidRPr="008243BA">
        <w:rPr>
          <w:b/>
          <w:sz w:val="24"/>
          <w:szCs w:val="24"/>
        </w:rPr>
        <w:t>de santé </w:t>
      </w:r>
    </w:p>
    <w:p w:rsidR="008C5883" w:rsidRPr="008243BA" w:rsidRDefault="008C5883" w:rsidP="008C5883">
      <w:pPr>
        <w:jc w:val="both"/>
        <w:rPr>
          <w:sz w:val="24"/>
          <w:szCs w:val="24"/>
        </w:rPr>
      </w:pPr>
    </w:p>
    <w:p w:rsidR="008C5883" w:rsidRDefault="008C5883" w:rsidP="00A4748F">
      <w:pPr>
        <w:ind w:right="-284"/>
        <w:jc w:val="both"/>
        <w:rPr>
          <w:sz w:val="24"/>
          <w:szCs w:val="24"/>
        </w:rPr>
      </w:pPr>
      <w:r w:rsidRPr="008243BA">
        <w:rPr>
          <w:sz w:val="24"/>
          <w:szCs w:val="24"/>
        </w:rPr>
        <w:t xml:space="preserve">Les correspondants départementaux du CNAOP assurent une mission de formation et d’information auprès </w:t>
      </w:r>
      <w:r w:rsidR="009F7494" w:rsidRPr="008243BA">
        <w:rPr>
          <w:sz w:val="24"/>
          <w:szCs w:val="24"/>
        </w:rPr>
        <w:t xml:space="preserve">des </w:t>
      </w:r>
      <w:r w:rsidRPr="008243BA">
        <w:rPr>
          <w:sz w:val="24"/>
          <w:szCs w:val="24"/>
        </w:rPr>
        <w:t xml:space="preserve">professionnels de santé et notamment la diffusion des documents qui doivent être utilisés pour recueillir </w:t>
      </w:r>
      <w:r w:rsidRPr="006F4FD1">
        <w:rPr>
          <w:sz w:val="24"/>
          <w:szCs w:val="24"/>
        </w:rPr>
        <w:t xml:space="preserve">les </w:t>
      </w:r>
      <w:r w:rsidR="007F1B26" w:rsidRPr="006F4FD1">
        <w:rPr>
          <w:sz w:val="24"/>
          <w:szCs w:val="24"/>
        </w:rPr>
        <w:t>renseignements laissés par la</w:t>
      </w:r>
      <w:r w:rsidR="007F1B26">
        <w:rPr>
          <w:color w:val="0070C0"/>
          <w:sz w:val="24"/>
          <w:szCs w:val="24"/>
        </w:rPr>
        <w:t xml:space="preserve"> </w:t>
      </w:r>
      <w:r w:rsidRPr="008243BA">
        <w:rPr>
          <w:sz w:val="24"/>
          <w:szCs w:val="24"/>
        </w:rPr>
        <w:t>femme qui a pris la décision d’accoucher dans le secret</w:t>
      </w:r>
      <w:r w:rsidR="007C31A8">
        <w:rPr>
          <w:sz w:val="24"/>
          <w:szCs w:val="24"/>
        </w:rPr>
        <w:t>.</w:t>
      </w:r>
    </w:p>
    <w:p w:rsidR="007F1B26" w:rsidRDefault="007F1B26" w:rsidP="00A4748F">
      <w:pPr>
        <w:ind w:right="-284"/>
        <w:jc w:val="both"/>
        <w:rPr>
          <w:sz w:val="24"/>
          <w:szCs w:val="24"/>
        </w:rPr>
      </w:pPr>
    </w:p>
    <w:p w:rsidR="007F1B26" w:rsidRPr="006F4FD1" w:rsidRDefault="007F1B26" w:rsidP="00A4748F">
      <w:pPr>
        <w:ind w:right="-284"/>
        <w:jc w:val="both"/>
        <w:rPr>
          <w:sz w:val="24"/>
          <w:szCs w:val="24"/>
        </w:rPr>
      </w:pPr>
      <w:r w:rsidRPr="006F4FD1">
        <w:rPr>
          <w:sz w:val="24"/>
          <w:szCs w:val="24"/>
        </w:rPr>
        <w:t xml:space="preserve">Le correspondant départemental met à disposition </w:t>
      </w:r>
      <w:r w:rsidR="00545773">
        <w:rPr>
          <w:sz w:val="24"/>
          <w:szCs w:val="24"/>
        </w:rPr>
        <w:t>de</w:t>
      </w:r>
      <w:r w:rsidR="00545773" w:rsidRPr="006F4FD1">
        <w:rPr>
          <w:sz w:val="24"/>
          <w:szCs w:val="24"/>
        </w:rPr>
        <w:t xml:space="preserve"> </w:t>
      </w:r>
      <w:r w:rsidRPr="006F4FD1">
        <w:rPr>
          <w:sz w:val="24"/>
          <w:szCs w:val="24"/>
        </w:rPr>
        <w:t>chaque maternité l’ensemble de ces documents.</w:t>
      </w:r>
    </w:p>
    <w:p w:rsidR="008C5883" w:rsidRPr="006F4FD1" w:rsidRDefault="008C5883" w:rsidP="00A4748F">
      <w:pPr>
        <w:ind w:right="-284"/>
        <w:jc w:val="both"/>
        <w:rPr>
          <w:sz w:val="24"/>
          <w:szCs w:val="24"/>
        </w:rPr>
      </w:pPr>
    </w:p>
    <w:p w:rsidR="00CE136D" w:rsidRPr="008243BA" w:rsidRDefault="008C5883" w:rsidP="00A4748F">
      <w:pPr>
        <w:ind w:right="-284"/>
        <w:jc w:val="both"/>
        <w:rPr>
          <w:sz w:val="24"/>
          <w:szCs w:val="24"/>
        </w:rPr>
      </w:pPr>
      <w:r w:rsidRPr="006F4FD1">
        <w:rPr>
          <w:sz w:val="24"/>
          <w:szCs w:val="24"/>
        </w:rPr>
        <w:t>Le directeur de l’établissement de santé</w:t>
      </w:r>
      <w:r w:rsidR="007F1B26" w:rsidRPr="006F4FD1">
        <w:rPr>
          <w:sz w:val="24"/>
          <w:szCs w:val="24"/>
        </w:rPr>
        <w:t xml:space="preserve"> doit </w:t>
      </w:r>
      <w:r w:rsidRPr="006F4FD1">
        <w:rPr>
          <w:sz w:val="24"/>
          <w:szCs w:val="24"/>
        </w:rPr>
        <w:t xml:space="preserve">s’assurer que les professionnels de santé </w:t>
      </w:r>
      <w:r w:rsidR="00285ABC" w:rsidRPr="006F4FD1">
        <w:rPr>
          <w:sz w:val="24"/>
          <w:szCs w:val="24"/>
        </w:rPr>
        <w:t>dispose</w:t>
      </w:r>
      <w:r w:rsidR="007F24BD">
        <w:rPr>
          <w:sz w:val="24"/>
          <w:szCs w:val="24"/>
        </w:rPr>
        <w:t>nt</w:t>
      </w:r>
      <w:r w:rsidR="00285ABC" w:rsidRPr="006F4FD1">
        <w:rPr>
          <w:sz w:val="24"/>
          <w:szCs w:val="24"/>
        </w:rPr>
        <w:t xml:space="preserve"> de ces documents aisément dès lors qu’ils sont </w:t>
      </w:r>
      <w:r w:rsidRPr="006F4FD1">
        <w:rPr>
          <w:sz w:val="24"/>
          <w:szCs w:val="24"/>
        </w:rPr>
        <w:t xml:space="preserve">conduits à les utiliser </w:t>
      </w:r>
      <w:r w:rsidR="00285ABC" w:rsidRPr="006F4FD1">
        <w:rPr>
          <w:sz w:val="24"/>
          <w:szCs w:val="24"/>
        </w:rPr>
        <w:t>en l’absence du correspondant départemental</w:t>
      </w:r>
      <w:r w:rsidR="00285ABC" w:rsidRPr="00285ABC">
        <w:rPr>
          <w:color w:val="0070C0"/>
          <w:sz w:val="24"/>
          <w:szCs w:val="24"/>
        </w:rPr>
        <w:t>.</w:t>
      </w:r>
    </w:p>
    <w:p w:rsidR="00CE136D" w:rsidRPr="008243BA" w:rsidRDefault="00CE136D" w:rsidP="00A4748F">
      <w:pPr>
        <w:ind w:right="-284"/>
        <w:jc w:val="both"/>
        <w:rPr>
          <w:sz w:val="24"/>
          <w:szCs w:val="24"/>
        </w:rPr>
      </w:pPr>
    </w:p>
    <w:p w:rsidR="008C5883" w:rsidRPr="008243BA" w:rsidRDefault="00CE136D" w:rsidP="00A4748F">
      <w:pPr>
        <w:ind w:right="-284"/>
        <w:jc w:val="both"/>
        <w:rPr>
          <w:sz w:val="24"/>
          <w:szCs w:val="24"/>
        </w:rPr>
      </w:pPr>
      <w:r w:rsidRPr="008243BA">
        <w:rPr>
          <w:sz w:val="24"/>
          <w:szCs w:val="24"/>
        </w:rPr>
        <w:t>Selon ce que décide le P</w:t>
      </w:r>
      <w:r w:rsidR="00067A03" w:rsidRPr="008243BA">
        <w:rPr>
          <w:sz w:val="24"/>
          <w:szCs w:val="24"/>
        </w:rPr>
        <w:t xml:space="preserve">résident du </w:t>
      </w:r>
      <w:r w:rsidRPr="008243BA">
        <w:rPr>
          <w:sz w:val="24"/>
          <w:szCs w:val="24"/>
        </w:rPr>
        <w:t>C</w:t>
      </w:r>
      <w:r w:rsidR="002B6FD1">
        <w:rPr>
          <w:sz w:val="24"/>
          <w:szCs w:val="24"/>
        </w:rPr>
        <w:t>onseil Départemental</w:t>
      </w:r>
      <w:r w:rsidR="00E01BD3" w:rsidRPr="008243BA">
        <w:rPr>
          <w:sz w:val="24"/>
          <w:szCs w:val="24"/>
        </w:rPr>
        <w:t xml:space="preserve"> en matière d’astreinte</w:t>
      </w:r>
      <w:r w:rsidRPr="008243BA">
        <w:rPr>
          <w:sz w:val="24"/>
          <w:szCs w:val="24"/>
        </w:rPr>
        <w:t>, l</w:t>
      </w:r>
      <w:r w:rsidR="008C5883" w:rsidRPr="008243BA">
        <w:rPr>
          <w:sz w:val="24"/>
          <w:szCs w:val="24"/>
        </w:rPr>
        <w:t>e correspondant départemental s’assure que les professionnels de santé qui seraient conduits, en son absence, à utiliser</w:t>
      </w:r>
      <w:r w:rsidR="00067A03" w:rsidRPr="008243BA">
        <w:rPr>
          <w:sz w:val="24"/>
          <w:szCs w:val="24"/>
        </w:rPr>
        <w:t xml:space="preserve"> les copies des documents précités</w:t>
      </w:r>
      <w:r w:rsidR="009C73A9">
        <w:rPr>
          <w:sz w:val="24"/>
          <w:szCs w:val="24"/>
        </w:rPr>
        <w:t>,</w:t>
      </w:r>
      <w:r w:rsidR="00067A03" w:rsidRPr="008243BA">
        <w:rPr>
          <w:sz w:val="24"/>
          <w:szCs w:val="24"/>
        </w:rPr>
        <w:t xml:space="preserve"> </w:t>
      </w:r>
      <w:r w:rsidR="008C5883" w:rsidRPr="008243BA">
        <w:rPr>
          <w:sz w:val="24"/>
          <w:szCs w:val="24"/>
        </w:rPr>
        <w:t>p</w:t>
      </w:r>
      <w:r w:rsidR="00E01BD3" w:rsidRPr="008243BA">
        <w:rPr>
          <w:sz w:val="24"/>
          <w:szCs w:val="24"/>
        </w:rPr>
        <w:t xml:space="preserve">ourront </w:t>
      </w:r>
      <w:r w:rsidR="008C5883" w:rsidRPr="008243BA">
        <w:rPr>
          <w:sz w:val="24"/>
          <w:szCs w:val="24"/>
        </w:rPr>
        <w:t xml:space="preserve">joindre </w:t>
      </w:r>
      <w:r w:rsidR="00E01BD3" w:rsidRPr="008243BA">
        <w:rPr>
          <w:sz w:val="24"/>
          <w:szCs w:val="24"/>
        </w:rPr>
        <w:t xml:space="preserve">dans les meilleurs délais </w:t>
      </w:r>
      <w:r w:rsidR="008C5883" w:rsidRPr="008243BA">
        <w:rPr>
          <w:sz w:val="24"/>
          <w:szCs w:val="24"/>
        </w:rPr>
        <w:t xml:space="preserve">un professionnel du Conseil </w:t>
      </w:r>
      <w:r w:rsidR="002B6FD1">
        <w:rPr>
          <w:sz w:val="24"/>
          <w:szCs w:val="24"/>
        </w:rPr>
        <w:t>Départemental</w:t>
      </w:r>
      <w:r w:rsidR="008C5883" w:rsidRPr="008243BA">
        <w:rPr>
          <w:sz w:val="24"/>
          <w:szCs w:val="24"/>
        </w:rPr>
        <w:t xml:space="preserve"> apte à répondre à leurs interrogations.   </w:t>
      </w:r>
    </w:p>
    <w:p w:rsidR="008C5883" w:rsidRPr="008243BA" w:rsidRDefault="008C5883" w:rsidP="00A4748F">
      <w:pPr>
        <w:ind w:right="-284"/>
        <w:jc w:val="both"/>
        <w:rPr>
          <w:sz w:val="24"/>
          <w:szCs w:val="24"/>
        </w:rPr>
      </w:pPr>
    </w:p>
    <w:p w:rsidR="008C5883" w:rsidRPr="008243BA" w:rsidRDefault="007F24BD" w:rsidP="00A4748F">
      <w:pPr>
        <w:ind w:right="-284"/>
        <w:jc w:val="both"/>
        <w:rPr>
          <w:sz w:val="24"/>
          <w:szCs w:val="24"/>
        </w:rPr>
      </w:pPr>
      <w:r>
        <w:rPr>
          <w:sz w:val="24"/>
          <w:szCs w:val="24"/>
        </w:rPr>
        <w:t xml:space="preserve">Ces documents </w:t>
      </w:r>
      <w:r w:rsidR="007458F3" w:rsidRPr="008243BA">
        <w:rPr>
          <w:sz w:val="24"/>
          <w:szCs w:val="24"/>
        </w:rPr>
        <w:t>annexés au présent protocole</w:t>
      </w:r>
      <w:r w:rsidR="008C5883" w:rsidRPr="008243BA">
        <w:rPr>
          <w:sz w:val="24"/>
          <w:szCs w:val="24"/>
        </w:rPr>
        <w:t> </w:t>
      </w:r>
      <w:r>
        <w:rPr>
          <w:sz w:val="24"/>
          <w:szCs w:val="24"/>
        </w:rPr>
        <w:t>sont les suivants</w:t>
      </w:r>
      <w:r w:rsidR="008C5883" w:rsidRPr="008243BA">
        <w:rPr>
          <w:sz w:val="24"/>
          <w:szCs w:val="24"/>
        </w:rPr>
        <w:t xml:space="preserve">: </w:t>
      </w:r>
    </w:p>
    <w:p w:rsidR="008C5883" w:rsidRPr="008243BA" w:rsidRDefault="00DE755C" w:rsidP="00A4748F">
      <w:pPr>
        <w:numPr>
          <w:ilvl w:val="0"/>
          <w:numId w:val="1"/>
        </w:numPr>
        <w:tabs>
          <w:tab w:val="left" w:pos="2160"/>
        </w:tabs>
        <w:spacing w:before="120"/>
        <w:ind w:right="-284"/>
        <w:rPr>
          <w:sz w:val="24"/>
          <w:szCs w:val="24"/>
        </w:rPr>
      </w:pPr>
      <w:r w:rsidRPr="008243BA">
        <w:rPr>
          <w:sz w:val="24"/>
          <w:szCs w:val="24"/>
        </w:rPr>
        <w:lastRenderedPageBreak/>
        <w:t>Le</w:t>
      </w:r>
      <w:r w:rsidR="008C5883" w:rsidRPr="008243BA">
        <w:rPr>
          <w:sz w:val="24"/>
          <w:szCs w:val="24"/>
        </w:rPr>
        <w:t xml:space="preserve"> document d’information établi en application de l’article R</w:t>
      </w:r>
      <w:r w:rsidR="0099224A">
        <w:rPr>
          <w:sz w:val="24"/>
          <w:szCs w:val="24"/>
        </w:rPr>
        <w:t>.</w:t>
      </w:r>
      <w:r w:rsidR="008C5883" w:rsidRPr="008243BA">
        <w:rPr>
          <w:sz w:val="24"/>
          <w:szCs w:val="24"/>
        </w:rPr>
        <w:t xml:space="preserve">147-22 du code de l’action sociale et des familles. </w:t>
      </w:r>
      <w:r w:rsidR="007458F3" w:rsidRPr="008243BA">
        <w:rPr>
          <w:sz w:val="24"/>
          <w:szCs w:val="24"/>
        </w:rPr>
        <w:t xml:space="preserve">(voir annexe </w:t>
      </w:r>
      <w:r w:rsidRPr="008243BA">
        <w:rPr>
          <w:sz w:val="24"/>
          <w:szCs w:val="24"/>
        </w:rPr>
        <w:t>1</w:t>
      </w:r>
      <w:r w:rsidR="00F55321" w:rsidRPr="008243BA">
        <w:rPr>
          <w:sz w:val="24"/>
          <w:szCs w:val="24"/>
        </w:rPr>
        <w:t>)</w:t>
      </w:r>
      <w:r w:rsidR="00067A03" w:rsidRPr="008243BA">
        <w:rPr>
          <w:sz w:val="24"/>
          <w:szCs w:val="24"/>
        </w:rPr>
        <w:t>.</w:t>
      </w:r>
    </w:p>
    <w:p w:rsidR="008C5883" w:rsidRPr="008243BA" w:rsidRDefault="008C5883" w:rsidP="00A4748F">
      <w:pPr>
        <w:numPr>
          <w:ilvl w:val="0"/>
          <w:numId w:val="1"/>
        </w:numPr>
        <w:tabs>
          <w:tab w:val="left" w:pos="2160"/>
        </w:tabs>
        <w:spacing w:before="120"/>
        <w:ind w:right="-284"/>
        <w:jc w:val="both"/>
        <w:rPr>
          <w:sz w:val="24"/>
          <w:szCs w:val="24"/>
        </w:rPr>
      </w:pPr>
      <w:r w:rsidRPr="008243BA">
        <w:rPr>
          <w:sz w:val="24"/>
          <w:szCs w:val="24"/>
        </w:rPr>
        <w:t xml:space="preserve"> L’attestation du correspondant départemental du CNAOP que le professionnel de santé </w:t>
      </w:r>
      <w:r w:rsidR="00285ABC" w:rsidRPr="006F4FD1">
        <w:rPr>
          <w:sz w:val="24"/>
          <w:szCs w:val="24"/>
        </w:rPr>
        <w:t>remplit</w:t>
      </w:r>
      <w:r w:rsidR="00285ABC">
        <w:rPr>
          <w:sz w:val="24"/>
          <w:szCs w:val="24"/>
        </w:rPr>
        <w:t xml:space="preserve"> </w:t>
      </w:r>
      <w:r w:rsidRPr="008243BA">
        <w:rPr>
          <w:sz w:val="24"/>
          <w:szCs w:val="24"/>
        </w:rPr>
        <w:t>avec la mère de naissance et que le corresponda</w:t>
      </w:r>
      <w:r w:rsidR="006F4FD1">
        <w:rPr>
          <w:sz w:val="24"/>
          <w:szCs w:val="24"/>
        </w:rPr>
        <w:t xml:space="preserve">nt départemental complétera et </w:t>
      </w:r>
      <w:r w:rsidRPr="008243BA">
        <w:rPr>
          <w:sz w:val="24"/>
          <w:szCs w:val="24"/>
        </w:rPr>
        <w:t>signera lorsque les documents lui seront remis</w:t>
      </w:r>
      <w:r w:rsidR="006F4FD1">
        <w:rPr>
          <w:sz w:val="24"/>
          <w:szCs w:val="24"/>
        </w:rPr>
        <w:t xml:space="preserve"> en application de l’article R</w:t>
      </w:r>
      <w:r w:rsidR="0099224A">
        <w:rPr>
          <w:sz w:val="24"/>
          <w:szCs w:val="24"/>
        </w:rPr>
        <w:t>.</w:t>
      </w:r>
      <w:r w:rsidR="006F4FD1">
        <w:rPr>
          <w:sz w:val="24"/>
          <w:szCs w:val="24"/>
        </w:rPr>
        <w:t xml:space="preserve">147-23 </w:t>
      </w:r>
      <w:r w:rsidR="00545773">
        <w:rPr>
          <w:sz w:val="24"/>
          <w:szCs w:val="24"/>
        </w:rPr>
        <w:t>d</w:t>
      </w:r>
      <w:r w:rsidR="006F4FD1">
        <w:rPr>
          <w:sz w:val="24"/>
          <w:szCs w:val="24"/>
        </w:rPr>
        <w:t>u code de l’action sociale et des familles.</w:t>
      </w:r>
      <w:r w:rsidRPr="006F4FD1">
        <w:rPr>
          <w:sz w:val="24"/>
          <w:szCs w:val="24"/>
        </w:rPr>
        <w:t xml:space="preserve"> Le</w:t>
      </w:r>
      <w:r w:rsidRPr="008243BA">
        <w:rPr>
          <w:sz w:val="24"/>
          <w:szCs w:val="24"/>
        </w:rPr>
        <w:t>s informations qui sont porté</w:t>
      </w:r>
      <w:r w:rsidR="00DC1FF3" w:rsidRPr="008243BA">
        <w:rPr>
          <w:sz w:val="24"/>
          <w:szCs w:val="24"/>
        </w:rPr>
        <w:t>e</w:t>
      </w:r>
      <w:r w:rsidRPr="008243BA">
        <w:rPr>
          <w:sz w:val="24"/>
          <w:szCs w:val="24"/>
        </w:rPr>
        <w:t xml:space="preserve">s sur cette attestation ne peuvent être que celles qu’a décidé de donner la mère de naissance. </w:t>
      </w:r>
      <w:r w:rsidR="004F5DD3" w:rsidRPr="008243BA">
        <w:rPr>
          <w:sz w:val="24"/>
          <w:szCs w:val="24"/>
        </w:rPr>
        <w:t>L’attestation telle qu’</w:t>
      </w:r>
      <w:r w:rsidR="00067A03" w:rsidRPr="008243BA">
        <w:rPr>
          <w:sz w:val="24"/>
          <w:szCs w:val="24"/>
        </w:rPr>
        <w:t>elle</w:t>
      </w:r>
      <w:r w:rsidR="004F5DD3" w:rsidRPr="008243BA">
        <w:rPr>
          <w:sz w:val="24"/>
          <w:szCs w:val="24"/>
        </w:rPr>
        <w:t xml:space="preserve"> figure en annexe </w:t>
      </w:r>
      <w:r w:rsidR="009F7494" w:rsidRPr="008243BA">
        <w:rPr>
          <w:sz w:val="24"/>
          <w:szCs w:val="24"/>
        </w:rPr>
        <w:t xml:space="preserve">2 </w:t>
      </w:r>
      <w:r w:rsidR="004F5DD3" w:rsidRPr="008243BA">
        <w:rPr>
          <w:sz w:val="24"/>
          <w:szCs w:val="24"/>
        </w:rPr>
        <w:t>comprend notamment</w:t>
      </w:r>
      <w:r w:rsidR="00067A03" w:rsidRPr="008243BA">
        <w:rPr>
          <w:sz w:val="24"/>
          <w:szCs w:val="24"/>
        </w:rPr>
        <w:t> :</w:t>
      </w:r>
    </w:p>
    <w:p w:rsidR="008C5883" w:rsidRPr="008243BA" w:rsidRDefault="00067A03" w:rsidP="00057BCF">
      <w:pPr>
        <w:tabs>
          <w:tab w:val="left" w:pos="1418"/>
        </w:tabs>
        <w:spacing w:before="120"/>
        <w:ind w:left="709" w:firstLine="11"/>
        <w:rPr>
          <w:sz w:val="24"/>
          <w:szCs w:val="24"/>
        </w:rPr>
      </w:pPr>
      <w:r w:rsidRPr="008243BA">
        <w:rPr>
          <w:sz w:val="24"/>
          <w:szCs w:val="24"/>
        </w:rPr>
        <w:tab/>
        <w:t>●</w:t>
      </w:r>
      <w:r w:rsidR="00057BCF">
        <w:rPr>
          <w:sz w:val="24"/>
          <w:szCs w:val="24"/>
        </w:rPr>
        <w:t xml:space="preserve"> </w:t>
      </w:r>
      <w:r w:rsidR="008C5883" w:rsidRPr="008243BA">
        <w:rPr>
          <w:sz w:val="24"/>
          <w:szCs w:val="24"/>
        </w:rPr>
        <w:t>Les  renseignements relatifs à la santé de la mère de naissance et du père de naissance.</w:t>
      </w:r>
    </w:p>
    <w:p w:rsidR="008C5883" w:rsidRPr="008243BA" w:rsidRDefault="00067A03" w:rsidP="00057BCF">
      <w:pPr>
        <w:tabs>
          <w:tab w:val="left" w:pos="1418"/>
        </w:tabs>
        <w:spacing w:before="120"/>
        <w:ind w:left="709" w:firstLine="11"/>
        <w:rPr>
          <w:sz w:val="24"/>
          <w:szCs w:val="24"/>
        </w:rPr>
      </w:pPr>
      <w:r w:rsidRPr="008243BA">
        <w:rPr>
          <w:sz w:val="24"/>
          <w:szCs w:val="24"/>
        </w:rPr>
        <w:tab/>
        <w:t>●</w:t>
      </w:r>
      <w:r w:rsidR="00057BCF">
        <w:rPr>
          <w:sz w:val="24"/>
          <w:szCs w:val="24"/>
        </w:rPr>
        <w:t xml:space="preserve"> </w:t>
      </w:r>
      <w:r w:rsidR="008C5883" w:rsidRPr="008243BA">
        <w:rPr>
          <w:sz w:val="24"/>
          <w:szCs w:val="24"/>
        </w:rPr>
        <w:t>Les renseignements relatifs aux origines de l’enfant concernant la mère de naissance et le père de naissance.</w:t>
      </w:r>
    </w:p>
    <w:p w:rsidR="008C5883" w:rsidRPr="008243BA" w:rsidRDefault="00067A03" w:rsidP="00057BCF">
      <w:pPr>
        <w:tabs>
          <w:tab w:val="left" w:pos="1418"/>
        </w:tabs>
        <w:spacing w:before="120"/>
        <w:ind w:left="709" w:firstLine="11"/>
        <w:rPr>
          <w:sz w:val="24"/>
          <w:szCs w:val="24"/>
        </w:rPr>
      </w:pPr>
      <w:r w:rsidRPr="008243BA">
        <w:rPr>
          <w:sz w:val="24"/>
          <w:szCs w:val="24"/>
        </w:rPr>
        <w:tab/>
        <w:t>●</w:t>
      </w:r>
      <w:r w:rsidR="00057BCF">
        <w:rPr>
          <w:sz w:val="24"/>
          <w:szCs w:val="24"/>
        </w:rPr>
        <w:t xml:space="preserve"> </w:t>
      </w:r>
      <w:r w:rsidR="008C5883" w:rsidRPr="008243BA">
        <w:rPr>
          <w:sz w:val="24"/>
          <w:szCs w:val="24"/>
        </w:rPr>
        <w:t>Les raisons et circonstances de la remise de l’enfant</w:t>
      </w:r>
      <w:r w:rsidR="00E46AA1">
        <w:rPr>
          <w:sz w:val="24"/>
          <w:szCs w:val="24"/>
        </w:rPr>
        <w:t>.</w:t>
      </w:r>
    </w:p>
    <w:p w:rsidR="008C5883" w:rsidRPr="008243BA" w:rsidRDefault="00067A03" w:rsidP="00057BCF">
      <w:pPr>
        <w:tabs>
          <w:tab w:val="left" w:pos="1418"/>
        </w:tabs>
        <w:spacing w:before="120"/>
        <w:ind w:left="709" w:firstLine="11"/>
        <w:rPr>
          <w:sz w:val="24"/>
          <w:szCs w:val="24"/>
        </w:rPr>
      </w:pPr>
      <w:r w:rsidRPr="008243BA">
        <w:rPr>
          <w:sz w:val="24"/>
          <w:szCs w:val="24"/>
        </w:rPr>
        <w:tab/>
        <w:t>●</w:t>
      </w:r>
      <w:r w:rsidR="00057BCF">
        <w:rPr>
          <w:sz w:val="24"/>
          <w:szCs w:val="24"/>
        </w:rPr>
        <w:t xml:space="preserve"> </w:t>
      </w:r>
      <w:r w:rsidR="008C5883" w:rsidRPr="008243BA">
        <w:rPr>
          <w:sz w:val="24"/>
          <w:szCs w:val="24"/>
        </w:rPr>
        <w:t>Le modèle de lettre de demande de restitution de l’enfant.</w:t>
      </w:r>
    </w:p>
    <w:p w:rsidR="008C5883" w:rsidRPr="008243BA" w:rsidRDefault="008C5883" w:rsidP="00A4748F">
      <w:pPr>
        <w:numPr>
          <w:ilvl w:val="0"/>
          <w:numId w:val="1"/>
        </w:numPr>
        <w:tabs>
          <w:tab w:val="left" w:pos="2160"/>
        </w:tabs>
        <w:spacing w:before="120"/>
        <w:ind w:right="-284"/>
        <w:jc w:val="both"/>
        <w:rPr>
          <w:sz w:val="24"/>
          <w:szCs w:val="24"/>
        </w:rPr>
      </w:pPr>
      <w:r w:rsidRPr="007F24BD">
        <w:rPr>
          <w:b/>
          <w:sz w:val="24"/>
          <w:szCs w:val="24"/>
        </w:rPr>
        <w:t>Une enveloppe sur laquelle est indiquée la mention « Pli fermé » qui, si la mère de naissance le souhaite, lui permettra d’y insérer son identité</w:t>
      </w:r>
      <w:r w:rsidRPr="008243BA">
        <w:rPr>
          <w:sz w:val="24"/>
          <w:szCs w:val="24"/>
        </w:rPr>
        <w:t xml:space="preserve"> et toute autre information</w:t>
      </w:r>
      <w:r w:rsidR="006F4FD1">
        <w:rPr>
          <w:sz w:val="24"/>
          <w:szCs w:val="24"/>
        </w:rPr>
        <w:t xml:space="preserve"> en application de l’article L</w:t>
      </w:r>
      <w:r w:rsidR="0099224A">
        <w:rPr>
          <w:sz w:val="24"/>
          <w:szCs w:val="24"/>
        </w:rPr>
        <w:t>.</w:t>
      </w:r>
      <w:r w:rsidR="006F4FD1">
        <w:rPr>
          <w:sz w:val="24"/>
          <w:szCs w:val="24"/>
        </w:rPr>
        <w:t>222-6 du code de l’action sociale et des familles</w:t>
      </w:r>
      <w:r w:rsidRPr="008243BA">
        <w:rPr>
          <w:sz w:val="24"/>
          <w:szCs w:val="24"/>
        </w:rPr>
        <w:t xml:space="preserve">. Les prénoms de l’enfant, avec indication qu’ils ont été donnés par la mère de naissance </w:t>
      </w:r>
      <w:r w:rsidR="009F3B5E" w:rsidRPr="008243BA">
        <w:rPr>
          <w:sz w:val="24"/>
          <w:szCs w:val="24"/>
        </w:rPr>
        <w:t>ou l’officier d’état civil</w:t>
      </w:r>
      <w:r w:rsidR="007F24BD">
        <w:rPr>
          <w:sz w:val="24"/>
          <w:szCs w:val="24"/>
        </w:rPr>
        <w:t xml:space="preserve"> ou le </w:t>
      </w:r>
      <w:r w:rsidR="00553A16">
        <w:rPr>
          <w:sz w:val="24"/>
          <w:szCs w:val="24"/>
        </w:rPr>
        <w:t>personnel</w:t>
      </w:r>
      <w:r w:rsidR="007F24BD">
        <w:rPr>
          <w:sz w:val="24"/>
          <w:szCs w:val="24"/>
        </w:rPr>
        <w:t xml:space="preserve"> soignant</w:t>
      </w:r>
      <w:r w:rsidR="006F4FD1">
        <w:rPr>
          <w:sz w:val="24"/>
          <w:szCs w:val="24"/>
        </w:rPr>
        <w:t>,</w:t>
      </w:r>
      <w:r w:rsidR="009F3B5E" w:rsidRPr="008243BA">
        <w:rPr>
          <w:sz w:val="24"/>
          <w:szCs w:val="24"/>
        </w:rPr>
        <w:t xml:space="preserve"> </w:t>
      </w:r>
      <w:r w:rsidRPr="008243BA">
        <w:rPr>
          <w:sz w:val="24"/>
          <w:szCs w:val="24"/>
        </w:rPr>
        <w:t xml:space="preserve">seront portés sur le recto du pli. Ce pli sera impérativement remis au correspondant départemental du CNAOP. </w:t>
      </w:r>
    </w:p>
    <w:p w:rsidR="008C5883" w:rsidRPr="008243BA" w:rsidRDefault="008C5883" w:rsidP="00A4748F">
      <w:pPr>
        <w:numPr>
          <w:ilvl w:val="0"/>
          <w:numId w:val="1"/>
        </w:numPr>
        <w:tabs>
          <w:tab w:val="left" w:pos="2160"/>
        </w:tabs>
        <w:spacing w:before="120"/>
        <w:ind w:right="-284"/>
        <w:jc w:val="both"/>
        <w:rPr>
          <w:sz w:val="24"/>
          <w:szCs w:val="24"/>
        </w:rPr>
      </w:pPr>
      <w:r w:rsidRPr="008243BA">
        <w:rPr>
          <w:sz w:val="24"/>
          <w:szCs w:val="24"/>
        </w:rPr>
        <w:t>Tout autre document que le correspondant départemental du CNAOP aura jugé utile de déposer dans ce dossier</w:t>
      </w:r>
      <w:r w:rsidR="00D72AC9">
        <w:rPr>
          <w:sz w:val="24"/>
          <w:szCs w:val="24"/>
        </w:rPr>
        <w:t>,</w:t>
      </w:r>
      <w:r w:rsidRPr="008243BA">
        <w:rPr>
          <w:sz w:val="24"/>
          <w:szCs w:val="24"/>
        </w:rPr>
        <w:t xml:space="preserve"> telles, par exemple, les adresses des lieux d’accueil mères-enfants ainsi que les différentes prestations sociales dont la mère de naissance peut être bénéficiaire. </w:t>
      </w:r>
    </w:p>
    <w:p w:rsidR="008C5883" w:rsidRPr="008243BA" w:rsidRDefault="008C5883" w:rsidP="008C5883">
      <w:pPr>
        <w:jc w:val="both"/>
        <w:rPr>
          <w:sz w:val="24"/>
          <w:szCs w:val="24"/>
        </w:rPr>
      </w:pPr>
    </w:p>
    <w:p w:rsidR="008C5883" w:rsidRPr="008243BA" w:rsidRDefault="008C5883" w:rsidP="00A4748F">
      <w:pPr>
        <w:ind w:right="-284"/>
        <w:jc w:val="both"/>
        <w:rPr>
          <w:b/>
          <w:sz w:val="24"/>
          <w:szCs w:val="24"/>
        </w:rPr>
      </w:pPr>
      <w:r w:rsidRPr="008243BA">
        <w:rPr>
          <w:b/>
          <w:sz w:val="24"/>
          <w:szCs w:val="24"/>
        </w:rPr>
        <w:t xml:space="preserve">Article 7 : Organisation de l’accueil d’une femme décidant d’accoucher dans le secret  </w:t>
      </w:r>
    </w:p>
    <w:p w:rsidR="008C5883" w:rsidRPr="008243BA" w:rsidRDefault="008C5883" w:rsidP="00A4748F">
      <w:pPr>
        <w:ind w:right="-284"/>
        <w:jc w:val="both"/>
        <w:rPr>
          <w:b/>
          <w:sz w:val="24"/>
          <w:szCs w:val="24"/>
        </w:rPr>
      </w:pPr>
    </w:p>
    <w:p w:rsidR="008C5883" w:rsidRPr="008243BA" w:rsidRDefault="008C5883" w:rsidP="00A4748F">
      <w:pPr>
        <w:ind w:right="-284"/>
        <w:jc w:val="both"/>
        <w:rPr>
          <w:b/>
          <w:bCs/>
          <w:sz w:val="24"/>
          <w:szCs w:val="24"/>
        </w:rPr>
      </w:pPr>
      <w:r w:rsidRPr="008243BA">
        <w:rPr>
          <w:sz w:val="24"/>
          <w:szCs w:val="24"/>
        </w:rPr>
        <w:t xml:space="preserve">Lors de son arrivée dans l’établissement de santé, la femme est </w:t>
      </w:r>
      <w:r w:rsidRPr="008243BA">
        <w:rPr>
          <w:bCs/>
          <w:sz w:val="24"/>
          <w:szCs w:val="24"/>
        </w:rPr>
        <w:t>invitée</w:t>
      </w:r>
      <w:r w:rsidRPr="008243BA">
        <w:rPr>
          <w:sz w:val="24"/>
          <w:szCs w:val="24"/>
        </w:rPr>
        <w:t xml:space="preserve"> </w:t>
      </w:r>
      <w:r w:rsidR="00200A0B" w:rsidRPr="008243BA">
        <w:rPr>
          <w:sz w:val="24"/>
          <w:szCs w:val="24"/>
        </w:rPr>
        <w:t>par l’équipe</w:t>
      </w:r>
      <w:r w:rsidR="006F4FD1">
        <w:rPr>
          <w:sz w:val="24"/>
          <w:szCs w:val="24"/>
        </w:rPr>
        <w:t xml:space="preserve"> de soins </w:t>
      </w:r>
      <w:r w:rsidRPr="008243BA">
        <w:rPr>
          <w:sz w:val="24"/>
          <w:szCs w:val="24"/>
        </w:rPr>
        <w:t>à indiquer elle-même</w:t>
      </w:r>
      <w:r w:rsidR="009F7494" w:rsidRPr="008243BA">
        <w:rPr>
          <w:sz w:val="24"/>
          <w:szCs w:val="24"/>
        </w:rPr>
        <w:t>,</w:t>
      </w:r>
      <w:r w:rsidRPr="008243BA">
        <w:rPr>
          <w:sz w:val="24"/>
          <w:szCs w:val="24"/>
        </w:rPr>
        <w:t xml:space="preserve"> </w:t>
      </w:r>
      <w:r w:rsidR="004F5DD3" w:rsidRPr="008243BA">
        <w:rPr>
          <w:sz w:val="24"/>
          <w:szCs w:val="24"/>
        </w:rPr>
        <w:t>si elle le souhaite</w:t>
      </w:r>
      <w:r w:rsidR="009F7494" w:rsidRPr="008243BA">
        <w:rPr>
          <w:sz w:val="24"/>
          <w:szCs w:val="24"/>
        </w:rPr>
        <w:t>,</w:t>
      </w:r>
      <w:r w:rsidR="004F5DD3" w:rsidRPr="008243BA">
        <w:rPr>
          <w:sz w:val="24"/>
          <w:szCs w:val="24"/>
        </w:rPr>
        <w:t xml:space="preserve"> </w:t>
      </w:r>
      <w:r w:rsidRPr="008243BA">
        <w:rPr>
          <w:sz w:val="24"/>
          <w:szCs w:val="24"/>
        </w:rPr>
        <w:t>son identité (nom, prénoms, date et lieu de naissance) ainsi que les coordonnées de la personne qu’elle souhaite voir prévenue en cas de nécessité majeure. Elle peut accepter d’y joindre une photocopie de sa carte d’identité ou de tout autre document qui en ferait état</w:t>
      </w:r>
      <w:r w:rsidR="006F4FD1">
        <w:rPr>
          <w:sz w:val="24"/>
          <w:szCs w:val="24"/>
        </w:rPr>
        <w:t>,</w:t>
      </w:r>
      <w:r w:rsidRPr="008243BA">
        <w:rPr>
          <w:sz w:val="24"/>
          <w:szCs w:val="24"/>
        </w:rPr>
        <w:t xml:space="preserve"> de même que sa carte de groupe sanguin. Si elle ne dispose pas de ces photocopies, l’établissement, en veillant à protéger ces informations, peut</w:t>
      </w:r>
      <w:r w:rsidR="006F4FD1">
        <w:rPr>
          <w:sz w:val="24"/>
          <w:szCs w:val="24"/>
        </w:rPr>
        <w:t>,</w:t>
      </w:r>
      <w:r w:rsidRPr="008243BA">
        <w:rPr>
          <w:sz w:val="24"/>
          <w:szCs w:val="24"/>
        </w:rPr>
        <w:t xml:space="preserve"> avec son accord</w:t>
      </w:r>
      <w:r w:rsidR="006F4FD1">
        <w:rPr>
          <w:sz w:val="24"/>
          <w:szCs w:val="24"/>
        </w:rPr>
        <w:t>,</w:t>
      </w:r>
      <w:r w:rsidRPr="008243BA">
        <w:rPr>
          <w:sz w:val="24"/>
          <w:szCs w:val="24"/>
        </w:rPr>
        <w:t xml:space="preserve"> les réaliser. Ces documents sont ensuite placés dans une enveloppe cachetée, soit, par elle-même, soit, par le professionnel de santé auquel elle s’est adressé</w:t>
      </w:r>
      <w:r w:rsidR="000567DF" w:rsidRPr="008243BA">
        <w:rPr>
          <w:sz w:val="24"/>
          <w:szCs w:val="24"/>
        </w:rPr>
        <w:t>e</w:t>
      </w:r>
      <w:r w:rsidRPr="008243BA">
        <w:rPr>
          <w:sz w:val="24"/>
          <w:szCs w:val="24"/>
        </w:rPr>
        <w:t xml:space="preserve">. </w:t>
      </w:r>
    </w:p>
    <w:p w:rsidR="008C5883" w:rsidRPr="008243BA" w:rsidRDefault="008C5883" w:rsidP="00A4748F">
      <w:pPr>
        <w:tabs>
          <w:tab w:val="left" w:pos="284"/>
          <w:tab w:val="left" w:pos="1134"/>
        </w:tabs>
        <w:ind w:left="851" w:right="-284"/>
        <w:jc w:val="both"/>
        <w:rPr>
          <w:sz w:val="24"/>
          <w:szCs w:val="24"/>
        </w:rPr>
      </w:pPr>
    </w:p>
    <w:p w:rsidR="008C5883" w:rsidRPr="008243BA" w:rsidRDefault="008C5883" w:rsidP="00A4748F">
      <w:pPr>
        <w:tabs>
          <w:tab w:val="left" w:pos="284"/>
          <w:tab w:val="left" w:pos="1134"/>
        </w:tabs>
        <w:ind w:right="-284"/>
        <w:jc w:val="both"/>
        <w:rPr>
          <w:sz w:val="24"/>
          <w:szCs w:val="24"/>
        </w:rPr>
      </w:pPr>
      <w:r w:rsidRPr="008243BA">
        <w:rPr>
          <w:sz w:val="24"/>
          <w:szCs w:val="24"/>
        </w:rPr>
        <w:t xml:space="preserve">Sur l'enveloppe sont notées, par le professionnel de santé désigné par le directeur de l’établissement, </w:t>
      </w:r>
      <w:r w:rsidR="00200A0B" w:rsidRPr="008243BA">
        <w:rPr>
          <w:sz w:val="24"/>
          <w:szCs w:val="24"/>
        </w:rPr>
        <w:t xml:space="preserve">la date et l'heure d'admission </w:t>
      </w:r>
      <w:r w:rsidRPr="008243BA">
        <w:rPr>
          <w:sz w:val="24"/>
          <w:szCs w:val="24"/>
        </w:rPr>
        <w:t xml:space="preserve">ainsi que </w:t>
      </w:r>
      <w:r w:rsidR="00846F5D" w:rsidRPr="006F4FD1">
        <w:rPr>
          <w:sz w:val="24"/>
          <w:szCs w:val="24"/>
        </w:rPr>
        <w:t>l’identité</w:t>
      </w:r>
      <w:r w:rsidRPr="006F4FD1">
        <w:rPr>
          <w:sz w:val="24"/>
          <w:szCs w:val="24"/>
        </w:rPr>
        <w:t xml:space="preserve"> </w:t>
      </w:r>
      <w:r w:rsidRPr="008243BA">
        <w:rPr>
          <w:sz w:val="24"/>
          <w:szCs w:val="24"/>
        </w:rPr>
        <w:t>d’emprunt, lesquel</w:t>
      </w:r>
      <w:r w:rsidR="00896752">
        <w:rPr>
          <w:sz w:val="24"/>
          <w:szCs w:val="24"/>
        </w:rPr>
        <w:t>le</w:t>
      </w:r>
      <w:r w:rsidRPr="008243BA">
        <w:rPr>
          <w:sz w:val="24"/>
          <w:szCs w:val="24"/>
        </w:rPr>
        <w:t>s seront porté</w:t>
      </w:r>
      <w:r w:rsidR="00896752">
        <w:rPr>
          <w:sz w:val="24"/>
          <w:szCs w:val="24"/>
        </w:rPr>
        <w:t>e</w:t>
      </w:r>
      <w:r w:rsidRPr="008243BA">
        <w:rPr>
          <w:sz w:val="24"/>
          <w:szCs w:val="24"/>
        </w:rPr>
        <w:t>s aussi bien sur le registre des entrées que sur son dossier médical comme sur tout autre document indispensable du dossier.</w:t>
      </w:r>
      <w:r w:rsidRPr="008243BA">
        <w:rPr>
          <w:b/>
          <w:bCs/>
          <w:sz w:val="24"/>
          <w:szCs w:val="24"/>
        </w:rPr>
        <w:t xml:space="preserve"> Cette enveloppe confidentielle est déposée et gardée dans les affaires personnelles de la patiente qui indique au professionnel de santé l’endroit où elle a placé ce document. Ils lui sont impérativement remis lors de son départ de l’établissement</w:t>
      </w:r>
      <w:r w:rsidR="006F4FD1">
        <w:rPr>
          <w:b/>
          <w:bCs/>
          <w:sz w:val="24"/>
          <w:szCs w:val="24"/>
        </w:rPr>
        <w:t>. Si cela s’avère impossible, l’intéressée</w:t>
      </w:r>
      <w:r w:rsidR="006F4FD1" w:rsidRPr="006F4FD1">
        <w:rPr>
          <w:b/>
          <w:bCs/>
          <w:sz w:val="24"/>
          <w:szCs w:val="24"/>
        </w:rPr>
        <w:t xml:space="preserve"> </w:t>
      </w:r>
      <w:r w:rsidRPr="008243BA">
        <w:rPr>
          <w:b/>
          <w:bCs/>
          <w:sz w:val="24"/>
          <w:szCs w:val="24"/>
        </w:rPr>
        <w:t>étant partie sans prévenir, ils sont détruits par</w:t>
      </w:r>
      <w:r w:rsidRPr="008243BA">
        <w:rPr>
          <w:sz w:val="24"/>
          <w:szCs w:val="24"/>
        </w:rPr>
        <w:t xml:space="preserve"> </w:t>
      </w:r>
      <w:r w:rsidRPr="008243BA">
        <w:rPr>
          <w:b/>
          <w:sz w:val="24"/>
          <w:szCs w:val="24"/>
        </w:rPr>
        <w:t>le professionnel de santé désigné par le directeur de l’établissement.</w:t>
      </w:r>
    </w:p>
    <w:p w:rsidR="006B2301" w:rsidRDefault="006B2301" w:rsidP="00A4748F">
      <w:pPr>
        <w:tabs>
          <w:tab w:val="left" w:pos="284"/>
          <w:tab w:val="left" w:pos="1134"/>
        </w:tabs>
        <w:ind w:right="-284"/>
        <w:jc w:val="both"/>
        <w:rPr>
          <w:b/>
          <w:bCs/>
          <w:sz w:val="24"/>
          <w:szCs w:val="24"/>
        </w:rPr>
      </w:pPr>
    </w:p>
    <w:p w:rsidR="00947761" w:rsidRDefault="006F4FD1" w:rsidP="00A4748F">
      <w:pPr>
        <w:tabs>
          <w:tab w:val="left" w:pos="284"/>
          <w:tab w:val="left" w:pos="1134"/>
        </w:tabs>
        <w:ind w:right="-284"/>
        <w:jc w:val="both"/>
        <w:rPr>
          <w:b/>
          <w:bCs/>
          <w:sz w:val="24"/>
          <w:szCs w:val="24"/>
        </w:rPr>
      </w:pPr>
      <w:r w:rsidRPr="006F4FD1">
        <w:rPr>
          <w:b/>
          <w:bCs/>
          <w:sz w:val="24"/>
          <w:szCs w:val="24"/>
        </w:rPr>
        <w:t>Cette enveloppe, est différente du pli fermé prévu à l’article L</w:t>
      </w:r>
      <w:r w:rsidR="0099224A">
        <w:rPr>
          <w:b/>
          <w:bCs/>
          <w:sz w:val="24"/>
          <w:szCs w:val="24"/>
        </w:rPr>
        <w:t>.</w:t>
      </w:r>
      <w:r w:rsidRPr="006F4FD1">
        <w:rPr>
          <w:b/>
          <w:bCs/>
          <w:sz w:val="24"/>
          <w:szCs w:val="24"/>
        </w:rPr>
        <w:t>222-6 du code de l’action sociale et des familles</w:t>
      </w:r>
      <w:r>
        <w:rPr>
          <w:b/>
          <w:bCs/>
          <w:sz w:val="24"/>
          <w:szCs w:val="24"/>
        </w:rPr>
        <w:t>.</w:t>
      </w:r>
    </w:p>
    <w:p w:rsidR="006F4FD1" w:rsidRPr="008243BA" w:rsidRDefault="006F4FD1" w:rsidP="00A4748F">
      <w:pPr>
        <w:tabs>
          <w:tab w:val="left" w:pos="284"/>
          <w:tab w:val="left" w:pos="1134"/>
        </w:tabs>
        <w:ind w:right="-284"/>
        <w:jc w:val="both"/>
        <w:rPr>
          <w:b/>
          <w:bCs/>
          <w:sz w:val="24"/>
          <w:szCs w:val="24"/>
        </w:rPr>
      </w:pPr>
    </w:p>
    <w:p w:rsidR="008C5883" w:rsidRDefault="00CA2CCC" w:rsidP="00A4748F">
      <w:pPr>
        <w:tabs>
          <w:tab w:val="left" w:pos="284"/>
          <w:tab w:val="left" w:pos="1134"/>
        </w:tabs>
        <w:ind w:right="-284"/>
        <w:jc w:val="both"/>
        <w:rPr>
          <w:b/>
          <w:bCs/>
          <w:sz w:val="24"/>
          <w:szCs w:val="24"/>
        </w:rPr>
      </w:pPr>
      <w:r w:rsidRPr="008243BA">
        <w:rPr>
          <w:b/>
          <w:bCs/>
          <w:sz w:val="24"/>
          <w:szCs w:val="24"/>
        </w:rPr>
        <w:t>Ces informations doivent faire l’objet de la protection la plus absolue</w:t>
      </w:r>
      <w:r>
        <w:rPr>
          <w:b/>
          <w:bCs/>
          <w:sz w:val="24"/>
          <w:szCs w:val="24"/>
        </w:rPr>
        <w:t>,</w:t>
      </w:r>
      <w:r w:rsidRPr="008243BA">
        <w:rPr>
          <w:b/>
          <w:bCs/>
          <w:sz w:val="24"/>
          <w:szCs w:val="24"/>
        </w:rPr>
        <w:t xml:space="preserve"> y compris au moment de leur destruction</w:t>
      </w:r>
      <w:r w:rsidR="00896752">
        <w:rPr>
          <w:b/>
          <w:bCs/>
          <w:sz w:val="24"/>
          <w:szCs w:val="24"/>
        </w:rPr>
        <w:t>,</w:t>
      </w:r>
      <w:r w:rsidRPr="008243BA">
        <w:rPr>
          <w:b/>
          <w:bCs/>
          <w:sz w:val="24"/>
          <w:szCs w:val="24"/>
        </w:rPr>
        <w:t xml:space="preserve"> s’ils n’ont pas pu être restitu</w:t>
      </w:r>
      <w:r>
        <w:rPr>
          <w:b/>
          <w:bCs/>
          <w:sz w:val="24"/>
          <w:szCs w:val="24"/>
        </w:rPr>
        <w:t>é</w:t>
      </w:r>
      <w:r w:rsidRPr="008243BA">
        <w:rPr>
          <w:b/>
          <w:bCs/>
          <w:sz w:val="24"/>
          <w:szCs w:val="24"/>
        </w:rPr>
        <w:t xml:space="preserve">s </w:t>
      </w:r>
      <w:r>
        <w:rPr>
          <w:b/>
          <w:bCs/>
          <w:sz w:val="24"/>
          <w:szCs w:val="24"/>
        </w:rPr>
        <w:t>à</w:t>
      </w:r>
      <w:r w:rsidRPr="008243BA">
        <w:rPr>
          <w:b/>
          <w:bCs/>
          <w:sz w:val="24"/>
          <w:szCs w:val="24"/>
        </w:rPr>
        <w:t xml:space="preserve"> la femme lors de sa sortie de l’établissement.</w:t>
      </w:r>
    </w:p>
    <w:p w:rsidR="00057BCF" w:rsidRPr="008243BA" w:rsidRDefault="00057BCF" w:rsidP="00A4748F">
      <w:pPr>
        <w:tabs>
          <w:tab w:val="left" w:pos="284"/>
          <w:tab w:val="left" w:pos="1134"/>
        </w:tabs>
        <w:ind w:right="-284"/>
        <w:jc w:val="both"/>
        <w:rPr>
          <w:b/>
          <w:bCs/>
          <w:sz w:val="24"/>
          <w:szCs w:val="24"/>
        </w:rPr>
      </w:pPr>
    </w:p>
    <w:p w:rsidR="008C5883" w:rsidRPr="008243BA" w:rsidRDefault="008C5883" w:rsidP="00A4748F">
      <w:pPr>
        <w:tabs>
          <w:tab w:val="left" w:pos="284"/>
          <w:tab w:val="left" w:pos="1134"/>
        </w:tabs>
        <w:ind w:right="-284"/>
        <w:jc w:val="both"/>
        <w:rPr>
          <w:sz w:val="24"/>
          <w:szCs w:val="24"/>
        </w:rPr>
      </w:pPr>
      <w:r w:rsidRPr="008243BA">
        <w:rPr>
          <w:sz w:val="24"/>
          <w:szCs w:val="24"/>
        </w:rPr>
        <w:t xml:space="preserve">Ces formalités qui permettent de connaître l'identité de la parturiente </w:t>
      </w:r>
      <w:r w:rsidR="00200A0B" w:rsidRPr="008243BA">
        <w:rPr>
          <w:sz w:val="24"/>
          <w:szCs w:val="24"/>
        </w:rPr>
        <w:t>en cas d'accident</w:t>
      </w:r>
      <w:r w:rsidR="006F4FD1">
        <w:rPr>
          <w:sz w:val="24"/>
          <w:szCs w:val="24"/>
        </w:rPr>
        <w:t xml:space="preserve"> grave</w:t>
      </w:r>
      <w:r w:rsidR="00BD0F32">
        <w:rPr>
          <w:sz w:val="24"/>
          <w:szCs w:val="24"/>
        </w:rPr>
        <w:t xml:space="preserve"> </w:t>
      </w:r>
      <w:r w:rsidR="00200A0B" w:rsidRPr="008243BA">
        <w:rPr>
          <w:sz w:val="24"/>
          <w:szCs w:val="24"/>
        </w:rPr>
        <w:t>n'ont</w:t>
      </w:r>
      <w:r w:rsidRPr="008243BA">
        <w:rPr>
          <w:b/>
          <w:sz w:val="24"/>
          <w:szCs w:val="24"/>
        </w:rPr>
        <w:t xml:space="preserve"> </w:t>
      </w:r>
      <w:r w:rsidRPr="008243BA">
        <w:rPr>
          <w:sz w:val="24"/>
          <w:szCs w:val="24"/>
        </w:rPr>
        <w:t xml:space="preserve">aucun caractère obligatoire pour l'intéressée. Quel que soit le choix de </w:t>
      </w:r>
      <w:r w:rsidR="006F4FD1">
        <w:rPr>
          <w:sz w:val="24"/>
          <w:szCs w:val="24"/>
        </w:rPr>
        <w:t>cette dernière</w:t>
      </w:r>
      <w:r w:rsidRPr="008243BA">
        <w:rPr>
          <w:sz w:val="24"/>
          <w:szCs w:val="24"/>
        </w:rPr>
        <w:t xml:space="preserve">, le médecin ou la sage-femme </w:t>
      </w:r>
      <w:r w:rsidR="006F4FD1">
        <w:rPr>
          <w:sz w:val="24"/>
          <w:szCs w:val="24"/>
        </w:rPr>
        <w:t>l’</w:t>
      </w:r>
      <w:r w:rsidRPr="008243BA">
        <w:rPr>
          <w:sz w:val="24"/>
          <w:szCs w:val="24"/>
        </w:rPr>
        <w:t xml:space="preserve">informe impérativement </w:t>
      </w:r>
      <w:r w:rsidR="00545773">
        <w:rPr>
          <w:sz w:val="24"/>
          <w:szCs w:val="24"/>
        </w:rPr>
        <w:t>des</w:t>
      </w:r>
      <w:r w:rsidRPr="008243BA">
        <w:rPr>
          <w:sz w:val="24"/>
          <w:szCs w:val="24"/>
        </w:rPr>
        <w:t xml:space="preserve"> risques inhérents à tout accouchement.</w:t>
      </w:r>
    </w:p>
    <w:p w:rsidR="00200A0B" w:rsidRPr="008243BA" w:rsidRDefault="00200A0B" w:rsidP="00A4748F">
      <w:pPr>
        <w:tabs>
          <w:tab w:val="left" w:pos="284"/>
          <w:tab w:val="left" w:pos="1134"/>
        </w:tabs>
        <w:ind w:right="-284"/>
        <w:jc w:val="both"/>
        <w:rPr>
          <w:sz w:val="24"/>
          <w:szCs w:val="24"/>
        </w:rPr>
      </w:pPr>
    </w:p>
    <w:p w:rsidR="008C5883" w:rsidRPr="008243BA" w:rsidRDefault="008C5883" w:rsidP="00A4748F">
      <w:pPr>
        <w:spacing w:after="40"/>
        <w:ind w:right="-284"/>
        <w:jc w:val="both"/>
        <w:rPr>
          <w:b/>
          <w:smallCaps/>
          <w:sz w:val="24"/>
          <w:szCs w:val="24"/>
        </w:rPr>
      </w:pPr>
      <w:r w:rsidRPr="008243BA">
        <w:rPr>
          <w:b/>
          <w:sz w:val="24"/>
          <w:szCs w:val="24"/>
        </w:rPr>
        <w:t>Article 8 :</w:t>
      </w:r>
      <w:r w:rsidRPr="008243BA">
        <w:rPr>
          <w:sz w:val="24"/>
          <w:szCs w:val="24"/>
        </w:rPr>
        <w:t xml:space="preserve"> </w:t>
      </w:r>
      <w:r w:rsidR="00DE755C" w:rsidRPr="008243BA">
        <w:rPr>
          <w:b/>
          <w:sz w:val="24"/>
          <w:szCs w:val="24"/>
        </w:rPr>
        <w:t>Le séjour en maternité</w:t>
      </w:r>
    </w:p>
    <w:p w:rsidR="00DE755C" w:rsidRPr="008243BA" w:rsidRDefault="00DE755C" w:rsidP="00A4748F">
      <w:pPr>
        <w:ind w:right="-284"/>
        <w:jc w:val="both"/>
        <w:rPr>
          <w:sz w:val="24"/>
          <w:szCs w:val="24"/>
        </w:rPr>
      </w:pPr>
    </w:p>
    <w:p w:rsidR="00EE5792" w:rsidRPr="00537C03" w:rsidRDefault="00EE5792" w:rsidP="00A4748F">
      <w:pPr>
        <w:ind w:right="-284"/>
        <w:jc w:val="both"/>
        <w:rPr>
          <w:sz w:val="24"/>
          <w:szCs w:val="24"/>
          <w:u w:val="single"/>
        </w:rPr>
      </w:pPr>
      <w:r w:rsidRPr="00537C03">
        <w:rPr>
          <w:sz w:val="24"/>
          <w:szCs w:val="24"/>
          <w:u w:val="single"/>
        </w:rPr>
        <w:t>Le séjour de la mère de naissance :</w:t>
      </w:r>
    </w:p>
    <w:p w:rsidR="00EE5792" w:rsidRPr="008243BA" w:rsidRDefault="00EE5792" w:rsidP="00A4748F">
      <w:pPr>
        <w:ind w:right="-284"/>
        <w:jc w:val="both"/>
        <w:rPr>
          <w:b/>
          <w:sz w:val="24"/>
          <w:szCs w:val="24"/>
        </w:rPr>
      </w:pPr>
    </w:p>
    <w:p w:rsidR="008C5883" w:rsidRPr="008243BA" w:rsidRDefault="008C5883" w:rsidP="00A4748F">
      <w:pPr>
        <w:ind w:right="-284"/>
        <w:jc w:val="both"/>
        <w:rPr>
          <w:sz w:val="24"/>
          <w:szCs w:val="24"/>
        </w:rPr>
      </w:pPr>
      <w:r w:rsidRPr="008243BA">
        <w:rPr>
          <w:sz w:val="24"/>
          <w:szCs w:val="24"/>
        </w:rPr>
        <w:t>Le séjour se déroule dans les mêmes conditions que celui de toute autre accouchée, sans jugement ni discrimination. Dans toute la mesure du possible, la femme doit pouvoir disposer d’une chambre où elle est seule. Aucune information relative à la naissance d’un enfant né dans le secret ne doit être diffusée aussi bien à l’intérieur qu’à l’extérieur de l’établissement.</w:t>
      </w:r>
    </w:p>
    <w:p w:rsidR="008C5883" w:rsidRPr="008243BA" w:rsidRDefault="008C5883" w:rsidP="00A4748F">
      <w:pPr>
        <w:ind w:right="-284"/>
        <w:jc w:val="both"/>
        <w:rPr>
          <w:sz w:val="24"/>
          <w:szCs w:val="24"/>
        </w:rPr>
      </w:pPr>
    </w:p>
    <w:p w:rsidR="008C5883" w:rsidRPr="008243BA" w:rsidRDefault="00BE5B8C" w:rsidP="00A4748F">
      <w:pPr>
        <w:ind w:right="-284"/>
        <w:jc w:val="both"/>
        <w:rPr>
          <w:sz w:val="24"/>
          <w:szCs w:val="24"/>
        </w:rPr>
      </w:pPr>
      <w:r w:rsidRPr="008243BA">
        <w:rPr>
          <w:sz w:val="24"/>
          <w:szCs w:val="24"/>
        </w:rPr>
        <w:t>La femme a les mêmes droits que toute personne hospitalisée</w:t>
      </w:r>
      <w:r w:rsidR="00896752">
        <w:rPr>
          <w:sz w:val="24"/>
          <w:szCs w:val="24"/>
        </w:rPr>
        <w:t>.</w:t>
      </w:r>
      <w:r w:rsidRPr="008243BA">
        <w:rPr>
          <w:sz w:val="24"/>
          <w:szCs w:val="24"/>
        </w:rPr>
        <w:t xml:space="preserve"> Cependant</w:t>
      </w:r>
      <w:r w:rsidR="00896752">
        <w:rPr>
          <w:sz w:val="24"/>
          <w:szCs w:val="24"/>
        </w:rPr>
        <w:t>,</w:t>
      </w:r>
      <w:r w:rsidRPr="008243BA">
        <w:rPr>
          <w:sz w:val="24"/>
          <w:szCs w:val="24"/>
        </w:rPr>
        <w:t xml:space="preserve"> il </w:t>
      </w:r>
      <w:r w:rsidR="008C5883" w:rsidRPr="008243BA">
        <w:rPr>
          <w:sz w:val="24"/>
          <w:szCs w:val="24"/>
        </w:rPr>
        <w:t xml:space="preserve">est indispensable de </w:t>
      </w:r>
      <w:r w:rsidRPr="008243BA">
        <w:rPr>
          <w:sz w:val="24"/>
          <w:szCs w:val="24"/>
        </w:rPr>
        <w:t xml:space="preserve">lui rappeler </w:t>
      </w:r>
      <w:r w:rsidR="008C5883" w:rsidRPr="008243BA">
        <w:rPr>
          <w:sz w:val="24"/>
          <w:szCs w:val="24"/>
        </w:rPr>
        <w:t>que les appels téléphoniques ou les visites ne sont pas in</w:t>
      </w:r>
      <w:r w:rsidRPr="008243BA">
        <w:rPr>
          <w:sz w:val="24"/>
          <w:szCs w:val="24"/>
        </w:rPr>
        <w:t xml:space="preserve">terdits </w:t>
      </w:r>
      <w:r w:rsidR="009F3B5E" w:rsidRPr="008243BA">
        <w:rPr>
          <w:sz w:val="24"/>
          <w:szCs w:val="24"/>
        </w:rPr>
        <w:t xml:space="preserve">mais qu’ils </w:t>
      </w:r>
      <w:r w:rsidRPr="008243BA">
        <w:rPr>
          <w:sz w:val="24"/>
          <w:szCs w:val="24"/>
        </w:rPr>
        <w:t xml:space="preserve">peuvent entrer en contradiction </w:t>
      </w:r>
      <w:r w:rsidR="008C5883" w:rsidRPr="008243BA">
        <w:rPr>
          <w:sz w:val="24"/>
          <w:szCs w:val="24"/>
        </w:rPr>
        <w:t xml:space="preserve">avec sa volonté de </w:t>
      </w:r>
      <w:r w:rsidR="00A326D6">
        <w:rPr>
          <w:sz w:val="24"/>
          <w:szCs w:val="24"/>
        </w:rPr>
        <w:t>secret</w:t>
      </w:r>
      <w:r w:rsidR="006F4FD1">
        <w:rPr>
          <w:sz w:val="24"/>
          <w:szCs w:val="24"/>
        </w:rPr>
        <w:t>.</w:t>
      </w:r>
    </w:p>
    <w:p w:rsidR="00EE5792" w:rsidRPr="008243BA" w:rsidRDefault="00EE5792" w:rsidP="00A4748F">
      <w:pPr>
        <w:ind w:right="-284"/>
        <w:jc w:val="both"/>
        <w:rPr>
          <w:sz w:val="24"/>
          <w:szCs w:val="24"/>
        </w:rPr>
      </w:pPr>
    </w:p>
    <w:p w:rsidR="00EE5792" w:rsidRPr="008243BA" w:rsidRDefault="00EE5792" w:rsidP="00A4748F">
      <w:pPr>
        <w:ind w:right="-284"/>
        <w:jc w:val="both"/>
        <w:rPr>
          <w:sz w:val="24"/>
          <w:szCs w:val="24"/>
        </w:rPr>
      </w:pPr>
      <w:r w:rsidRPr="008243BA">
        <w:rPr>
          <w:sz w:val="24"/>
          <w:szCs w:val="24"/>
        </w:rPr>
        <w:t xml:space="preserve">Le correspondant départemental du CNAOP </w:t>
      </w:r>
      <w:r w:rsidR="00DC1FF3" w:rsidRPr="008243BA">
        <w:rPr>
          <w:sz w:val="24"/>
          <w:szCs w:val="24"/>
        </w:rPr>
        <w:t xml:space="preserve">qui </w:t>
      </w:r>
      <w:r w:rsidR="00E01BD3" w:rsidRPr="008243BA">
        <w:rPr>
          <w:sz w:val="24"/>
          <w:szCs w:val="24"/>
        </w:rPr>
        <w:t xml:space="preserve">rencontre la femme </w:t>
      </w:r>
      <w:r w:rsidRPr="008243BA">
        <w:rPr>
          <w:sz w:val="24"/>
          <w:szCs w:val="24"/>
        </w:rPr>
        <w:t>durant son séjour</w:t>
      </w:r>
      <w:r w:rsidR="006F4FD1">
        <w:rPr>
          <w:sz w:val="24"/>
          <w:szCs w:val="24"/>
        </w:rPr>
        <w:t>,</w:t>
      </w:r>
      <w:r w:rsidRPr="008243BA">
        <w:rPr>
          <w:sz w:val="24"/>
          <w:szCs w:val="24"/>
        </w:rPr>
        <w:t xml:space="preserve"> </w:t>
      </w:r>
      <w:r w:rsidR="00E01BD3" w:rsidRPr="008243BA">
        <w:rPr>
          <w:sz w:val="24"/>
          <w:szCs w:val="24"/>
        </w:rPr>
        <w:t xml:space="preserve">lui propose </w:t>
      </w:r>
      <w:r w:rsidRPr="008243BA">
        <w:rPr>
          <w:sz w:val="24"/>
          <w:szCs w:val="24"/>
        </w:rPr>
        <w:t>un soutien psychologique et social et l’aide de tout autre professionnel</w:t>
      </w:r>
      <w:r w:rsidR="006F4FD1">
        <w:rPr>
          <w:sz w:val="24"/>
          <w:szCs w:val="24"/>
        </w:rPr>
        <w:t>,</w:t>
      </w:r>
      <w:r w:rsidR="00AD1391">
        <w:rPr>
          <w:sz w:val="24"/>
          <w:szCs w:val="24"/>
        </w:rPr>
        <w:t xml:space="preserve"> qu’il soit rattaché à l’établissement de santé</w:t>
      </w:r>
      <w:r w:rsidRPr="008243BA">
        <w:rPr>
          <w:sz w:val="24"/>
          <w:szCs w:val="24"/>
        </w:rPr>
        <w:t xml:space="preserve"> ou à une autre structure compétente</w:t>
      </w:r>
      <w:r w:rsidR="00E01BD3" w:rsidRPr="008243BA">
        <w:rPr>
          <w:sz w:val="24"/>
          <w:szCs w:val="24"/>
        </w:rPr>
        <w:t>.</w:t>
      </w:r>
      <w:r w:rsidRPr="008243BA">
        <w:rPr>
          <w:sz w:val="24"/>
          <w:szCs w:val="24"/>
        </w:rPr>
        <w:t xml:space="preserve"> </w:t>
      </w:r>
    </w:p>
    <w:p w:rsidR="00BE5B8C" w:rsidRPr="008243BA" w:rsidRDefault="00BE5B8C" w:rsidP="00A4748F">
      <w:pPr>
        <w:ind w:right="-284"/>
        <w:jc w:val="both"/>
        <w:rPr>
          <w:sz w:val="24"/>
          <w:szCs w:val="24"/>
        </w:rPr>
      </w:pPr>
    </w:p>
    <w:p w:rsidR="00EE5792" w:rsidRPr="00537C03" w:rsidRDefault="00EE5792" w:rsidP="00A4748F">
      <w:pPr>
        <w:ind w:right="-284"/>
        <w:jc w:val="both"/>
        <w:rPr>
          <w:sz w:val="24"/>
          <w:szCs w:val="24"/>
          <w:u w:val="single"/>
        </w:rPr>
      </w:pPr>
      <w:r w:rsidRPr="00537C03">
        <w:rPr>
          <w:sz w:val="24"/>
          <w:szCs w:val="24"/>
          <w:u w:val="single"/>
        </w:rPr>
        <w:t>Le séjour de l’enfant :</w:t>
      </w:r>
      <w:r w:rsidR="00537C03">
        <w:rPr>
          <w:sz w:val="24"/>
          <w:szCs w:val="24"/>
          <w:u w:val="single"/>
        </w:rPr>
        <w:t xml:space="preserve"> </w:t>
      </w:r>
    </w:p>
    <w:p w:rsidR="00EE5792" w:rsidRPr="008243BA" w:rsidRDefault="00EE5792" w:rsidP="00A4748F">
      <w:pPr>
        <w:ind w:right="-284"/>
        <w:jc w:val="both"/>
        <w:rPr>
          <w:b/>
          <w:sz w:val="24"/>
          <w:szCs w:val="24"/>
        </w:rPr>
      </w:pPr>
    </w:p>
    <w:p w:rsidR="009F7494" w:rsidRPr="006B4C60" w:rsidRDefault="009F7494" w:rsidP="00A4748F">
      <w:pPr>
        <w:ind w:right="-284"/>
        <w:jc w:val="both"/>
        <w:rPr>
          <w:sz w:val="24"/>
          <w:szCs w:val="24"/>
        </w:rPr>
      </w:pPr>
      <w:r w:rsidRPr="006B4C60">
        <w:rPr>
          <w:sz w:val="24"/>
          <w:szCs w:val="24"/>
        </w:rPr>
        <w:t xml:space="preserve">Lorsque la femme ne souhaite pas garder l’enfant près d’elle, ce dernier sera </w:t>
      </w:r>
      <w:r w:rsidR="00BD0F32" w:rsidRPr="006B4C60">
        <w:rPr>
          <w:sz w:val="24"/>
          <w:szCs w:val="24"/>
        </w:rPr>
        <w:t xml:space="preserve">pris en charge </w:t>
      </w:r>
      <w:r w:rsidRPr="006B4C60">
        <w:rPr>
          <w:sz w:val="24"/>
          <w:szCs w:val="24"/>
        </w:rPr>
        <w:t xml:space="preserve">dans le service </w:t>
      </w:r>
      <w:r w:rsidR="00BD0F32" w:rsidRPr="006B4C60">
        <w:rPr>
          <w:sz w:val="24"/>
          <w:szCs w:val="24"/>
        </w:rPr>
        <w:t>adapté à son état de santé</w:t>
      </w:r>
      <w:r w:rsidR="006B4C60" w:rsidRPr="006B4C60">
        <w:rPr>
          <w:sz w:val="24"/>
          <w:szCs w:val="24"/>
        </w:rPr>
        <w:t>.</w:t>
      </w:r>
      <w:r w:rsidRPr="006B4C60">
        <w:rPr>
          <w:sz w:val="24"/>
          <w:szCs w:val="24"/>
        </w:rPr>
        <w:t xml:space="preserve"> </w:t>
      </w:r>
    </w:p>
    <w:p w:rsidR="009F7494" w:rsidRPr="008243BA" w:rsidRDefault="009F7494" w:rsidP="00A4748F">
      <w:pPr>
        <w:ind w:right="-284"/>
        <w:jc w:val="both"/>
        <w:rPr>
          <w:sz w:val="24"/>
          <w:szCs w:val="24"/>
        </w:rPr>
      </w:pPr>
    </w:p>
    <w:p w:rsidR="009F7494" w:rsidRPr="008243BA" w:rsidRDefault="009F7494" w:rsidP="00A4748F">
      <w:pPr>
        <w:ind w:right="-284"/>
        <w:jc w:val="both"/>
        <w:rPr>
          <w:sz w:val="24"/>
          <w:szCs w:val="24"/>
        </w:rPr>
      </w:pPr>
      <w:r w:rsidRPr="008243BA">
        <w:rPr>
          <w:sz w:val="24"/>
          <w:szCs w:val="24"/>
        </w:rPr>
        <w:t>Les relations avec la mère de naissance ne sauraient être imposées ni interdites</w:t>
      </w:r>
      <w:r w:rsidR="00DC1FF3" w:rsidRPr="008243BA">
        <w:rPr>
          <w:sz w:val="24"/>
          <w:szCs w:val="24"/>
        </w:rPr>
        <w:t>,</w:t>
      </w:r>
      <w:r w:rsidR="00E01BD3" w:rsidRPr="008243BA">
        <w:rPr>
          <w:sz w:val="24"/>
          <w:szCs w:val="24"/>
        </w:rPr>
        <w:t xml:space="preserve"> mais accompagnées</w:t>
      </w:r>
      <w:r w:rsidR="00AD1391">
        <w:rPr>
          <w:sz w:val="24"/>
          <w:szCs w:val="24"/>
        </w:rPr>
        <w:t>.</w:t>
      </w:r>
    </w:p>
    <w:p w:rsidR="009F7494" w:rsidRPr="008243BA" w:rsidRDefault="009F7494" w:rsidP="00A4748F">
      <w:pPr>
        <w:ind w:right="-284"/>
        <w:jc w:val="both"/>
        <w:rPr>
          <w:sz w:val="24"/>
          <w:szCs w:val="24"/>
        </w:rPr>
      </w:pPr>
    </w:p>
    <w:p w:rsidR="00BE5B8C" w:rsidRPr="008243BA" w:rsidRDefault="00EE5792" w:rsidP="00A4748F">
      <w:pPr>
        <w:ind w:right="-284"/>
        <w:jc w:val="both"/>
        <w:rPr>
          <w:sz w:val="24"/>
          <w:szCs w:val="24"/>
        </w:rPr>
      </w:pPr>
      <w:r w:rsidRPr="008243BA">
        <w:rPr>
          <w:sz w:val="24"/>
          <w:szCs w:val="24"/>
        </w:rPr>
        <w:t xml:space="preserve">Le correspondant départemental du CNAOP </w:t>
      </w:r>
      <w:r w:rsidR="00FE2EBA" w:rsidRPr="008243BA">
        <w:rPr>
          <w:sz w:val="24"/>
          <w:szCs w:val="24"/>
        </w:rPr>
        <w:t xml:space="preserve">ou tout autre professionnel désigné par le Président du Conseil </w:t>
      </w:r>
      <w:r w:rsidR="002B6FD1">
        <w:rPr>
          <w:sz w:val="24"/>
          <w:szCs w:val="24"/>
        </w:rPr>
        <w:t>Départemental</w:t>
      </w:r>
      <w:r w:rsidR="00FE2EBA" w:rsidRPr="008243BA">
        <w:rPr>
          <w:sz w:val="24"/>
          <w:szCs w:val="24"/>
        </w:rPr>
        <w:t xml:space="preserve"> </w:t>
      </w:r>
      <w:r w:rsidR="00DE755C" w:rsidRPr="008243BA">
        <w:rPr>
          <w:sz w:val="24"/>
          <w:szCs w:val="24"/>
        </w:rPr>
        <w:t>est l</w:t>
      </w:r>
      <w:r w:rsidRPr="008243BA">
        <w:rPr>
          <w:sz w:val="24"/>
          <w:szCs w:val="24"/>
        </w:rPr>
        <w:t>’interlocuteur privilégié de l’enfant: il vient lui expliquer son histoire, prendre de ses nouvelles, lui rendre visite et organise son placement à la sortie de l’établissement</w:t>
      </w:r>
      <w:r w:rsidR="00AD1391">
        <w:rPr>
          <w:sz w:val="24"/>
          <w:szCs w:val="24"/>
        </w:rPr>
        <w:t>.</w:t>
      </w:r>
    </w:p>
    <w:p w:rsidR="008C5883" w:rsidRPr="008243BA" w:rsidRDefault="008C5883" w:rsidP="00A4748F">
      <w:pPr>
        <w:ind w:right="-284"/>
        <w:jc w:val="both"/>
      </w:pPr>
    </w:p>
    <w:p w:rsidR="008C5883" w:rsidRPr="008243BA" w:rsidRDefault="008C5883" w:rsidP="00A4748F">
      <w:pPr>
        <w:ind w:right="-284"/>
        <w:jc w:val="both"/>
        <w:rPr>
          <w:sz w:val="24"/>
          <w:szCs w:val="24"/>
        </w:rPr>
      </w:pPr>
      <w:r w:rsidRPr="008243BA">
        <w:rPr>
          <w:sz w:val="24"/>
          <w:szCs w:val="24"/>
        </w:rPr>
        <w:t xml:space="preserve">Aucun renseignement </w:t>
      </w:r>
      <w:r w:rsidR="006B4C60">
        <w:rPr>
          <w:sz w:val="24"/>
          <w:szCs w:val="24"/>
        </w:rPr>
        <w:t xml:space="preserve">concernant l’enfant </w:t>
      </w:r>
      <w:r w:rsidRPr="008243BA">
        <w:rPr>
          <w:sz w:val="24"/>
          <w:szCs w:val="24"/>
        </w:rPr>
        <w:t>ne doit être donné, quelle que soit la personne qui les demande</w:t>
      </w:r>
      <w:r w:rsidR="00DC1FF3" w:rsidRPr="008243BA">
        <w:rPr>
          <w:sz w:val="24"/>
          <w:szCs w:val="24"/>
        </w:rPr>
        <w:t>,</w:t>
      </w:r>
      <w:r w:rsidRPr="008243BA">
        <w:rPr>
          <w:sz w:val="24"/>
          <w:szCs w:val="24"/>
        </w:rPr>
        <w:t xml:space="preserve"> excepté le corre</w:t>
      </w:r>
      <w:r w:rsidR="00200A0B" w:rsidRPr="008243BA">
        <w:rPr>
          <w:sz w:val="24"/>
          <w:szCs w:val="24"/>
        </w:rPr>
        <w:t>spondant départemental du CNAOP</w:t>
      </w:r>
      <w:r w:rsidRPr="008243BA">
        <w:rPr>
          <w:sz w:val="24"/>
          <w:szCs w:val="24"/>
        </w:rPr>
        <w:t>.</w:t>
      </w:r>
    </w:p>
    <w:p w:rsidR="00A4748F" w:rsidRDefault="00A4748F" w:rsidP="00A4748F">
      <w:pPr>
        <w:ind w:right="-284"/>
        <w:jc w:val="both"/>
        <w:rPr>
          <w:sz w:val="24"/>
          <w:szCs w:val="24"/>
          <w:u w:val="single"/>
        </w:rPr>
      </w:pPr>
    </w:p>
    <w:p w:rsidR="00BD0F32" w:rsidRPr="00BD0F32" w:rsidRDefault="00BD0F32" w:rsidP="00BD0F32">
      <w:pPr>
        <w:ind w:right="-284"/>
        <w:jc w:val="both"/>
        <w:rPr>
          <w:b/>
          <w:smallCaps/>
          <w:sz w:val="24"/>
          <w:szCs w:val="24"/>
        </w:rPr>
      </w:pPr>
      <w:r w:rsidRPr="006B4C60">
        <w:rPr>
          <w:b/>
          <w:sz w:val="24"/>
          <w:szCs w:val="24"/>
        </w:rPr>
        <w:t>Article 9</w:t>
      </w:r>
      <w:r w:rsidRPr="00BD0F32">
        <w:rPr>
          <w:b/>
          <w:sz w:val="24"/>
          <w:szCs w:val="24"/>
        </w:rPr>
        <w:t> : La sortie de la mère de naissance.</w:t>
      </w:r>
    </w:p>
    <w:p w:rsidR="00537C03" w:rsidRPr="008243BA" w:rsidRDefault="00537C03" w:rsidP="00A4748F">
      <w:pPr>
        <w:ind w:right="-284"/>
        <w:jc w:val="both"/>
        <w:rPr>
          <w:smallCaps/>
          <w:sz w:val="24"/>
          <w:szCs w:val="24"/>
        </w:rPr>
      </w:pPr>
    </w:p>
    <w:p w:rsidR="008C5883" w:rsidRPr="006B4C60" w:rsidRDefault="001962DC" w:rsidP="00A4748F">
      <w:pPr>
        <w:ind w:right="-284"/>
        <w:jc w:val="both"/>
        <w:rPr>
          <w:sz w:val="24"/>
          <w:szCs w:val="24"/>
        </w:rPr>
      </w:pPr>
      <w:r w:rsidRPr="006B4C60">
        <w:rPr>
          <w:sz w:val="24"/>
          <w:szCs w:val="24"/>
        </w:rPr>
        <w:t xml:space="preserve">La </w:t>
      </w:r>
      <w:r w:rsidR="00BD0F32" w:rsidRPr="006B4C60">
        <w:rPr>
          <w:sz w:val="24"/>
          <w:szCs w:val="24"/>
        </w:rPr>
        <w:t>mère de naissance</w:t>
      </w:r>
      <w:r w:rsidRPr="006B4C60">
        <w:rPr>
          <w:sz w:val="24"/>
          <w:szCs w:val="24"/>
        </w:rPr>
        <w:t xml:space="preserve"> sort de l’établissement de santé avec tous les documents utiles à sa sortie</w:t>
      </w:r>
      <w:r w:rsidR="006B4C60" w:rsidRPr="006B4C60">
        <w:rPr>
          <w:sz w:val="24"/>
          <w:szCs w:val="24"/>
        </w:rPr>
        <w:t>.</w:t>
      </w:r>
    </w:p>
    <w:p w:rsidR="008C5883" w:rsidRPr="006B4C60" w:rsidRDefault="008C5883" w:rsidP="00A4748F">
      <w:pPr>
        <w:ind w:left="851" w:right="-284"/>
        <w:jc w:val="both"/>
        <w:rPr>
          <w:sz w:val="24"/>
          <w:szCs w:val="24"/>
        </w:rPr>
      </w:pPr>
    </w:p>
    <w:p w:rsidR="008C5883" w:rsidRPr="008243BA" w:rsidRDefault="008C5883" w:rsidP="00A4748F">
      <w:pPr>
        <w:ind w:right="-284"/>
        <w:jc w:val="both"/>
        <w:rPr>
          <w:sz w:val="24"/>
          <w:szCs w:val="24"/>
        </w:rPr>
      </w:pPr>
      <w:r w:rsidRPr="006B4C60">
        <w:rPr>
          <w:sz w:val="24"/>
          <w:szCs w:val="24"/>
        </w:rPr>
        <w:t xml:space="preserve">Le traitement médical entrepris pendant le séjour en maternité </w:t>
      </w:r>
      <w:r w:rsidR="00DE755C" w:rsidRPr="006B4C60">
        <w:rPr>
          <w:sz w:val="24"/>
          <w:szCs w:val="24"/>
        </w:rPr>
        <w:t xml:space="preserve">est </w:t>
      </w:r>
      <w:r w:rsidR="00A326D6">
        <w:rPr>
          <w:sz w:val="24"/>
          <w:szCs w:val="24"/>
        </w:rPr>
        <w:t xml:space="preserve">prescrit et </w:t>
      </w:r>
      <w:r w:rsidR="00DE755C" w:rsidRPr="006B4C60">
        <w:rPr>
          <w:sz w:val="24"/>
          <w:szCs w:val="24"/>
        </w:rPr>
        <w:t>donné par l’établissement de</w:t>
      </w:r>
      <w:r w:rsidR="00DE755C" w:rsidRPr="008243BA">
        <w:rPr>
          <w:sz w:val="24"/>
          <w:szCs w:val="24"/>
        </w:rPr>
        <w:t xml:space="preserve"> santé</w:t>
      </w:r>
      <w:r w:rsidRPr="008243BA">
        <w:rPr>
          <w:sz w:val="24"/>
          <w:szCs w:val="24"/>
        </w:rPr>
        <w:t xml:space="preserve"> pour toute sa durée ainsi qu’un</w:t>
      </w:r>
      <w:r w:rsidR="00F0320F" w:rsidRPr="008243BA">
        <w:rPr>
          <w:sz w:val="24"/>
          <w:szCs w:val="24"/>
        </w:rPr>
        <w:t xml:space="preserve"> moyen</w:t>
      </w:r>
      <w:r w:rsidRPr="008243BA">
        <w:rPr>
          <w:sz w:val="24"/>
          <w:szCs w:val="24"/>
        </w:rPr>
        <w:t xml:space="preserve"> de contraception, si la patiente le souhaite</w:t>
      </w:r>
      <w:r w:rsidR="00DC1FF3" w:rsidRPr="008243BA">
        <w:rPr>
          <w:sz w:val="24"/>
          <w:szCs w:val="24"/>
        </w:rPr>
        <w:t>.</w:t>
      </w:r>
      <w:r w:rsidR="00FE2EBA" w:rsidRPr="008243BA">
        <w:rPr>
          <w:sz w:val="24"/>
          <w:szCs w:val="24"/>
        </w:rPr>
        <w:t xml:space="preserve"> </w:t>
      </w:r>
    </w:p>
    <w:p w:rsidR="008C5883" w:rsidRPr="008243BA" w:rsidRDefault="008C5883" w:rsidP="00A4748F">
      <w:pPr>
        <w:ind w:left="851" w:right="-284"/>
        <w:jc w:val="both"/>
        <w:rPr>
          <w:sz w:val="24"/>
          <w:szCs w:val="24"/>
        </w:rPr>
      </w:pPr>
    </w:p>
    <w:p w:rsidR="006B4C60" w:rsidRDefault="008C5883" w:rsidP="006B4C60">
      <w:pPr>
        <w:ind w:right="-284"/>
        <w:jc w:val="both"/>
        <w:rPr>
          <w:sz w:val="24"/>
          <w:szCs w:val="24"/>
        </w:rPr>
      </w:pPr>
      <w:r w:rsidRPr="008243BA">
        <w:rPr>
          <w:sz w:val="24"/>
          <w:szCs w:val="24"/>
        </w:rPr>
        <w:lastRenderedPageBreak/>
        <w:t>Toute demande, quelle qu’elle soit, relative à l’enfant, doit être or</w:t>
      </w:r>
      <w:r w:rsidR="00F0320F" w:rsidRPr="008243BA">
        <w:rPr>
          <w:sz w:val="24"/>
          <w:szCs w:val="24"/>
        </w:rPr>
        <w:t xml:space="preserve">ientée vers le </w:t>
      </w:r>
      <w:r w:rsidR="00FE2EBA" w:rsidRPr="008243BA">
        <w:rPr>
          <w:sz w:val="24"/>
          <w:szCs w:val="24"/>
        </w:rPr>
        <w:t xml:space="preserve">correspondant départemental du CNAOP </w:t>
      </w:r>
      <w:r w:rsidR="007D2720" w:rsidRPr="008243BA">
        <w:rPr>
          <w:sz w:val="24"/>
          <w:szCs w:val="24"/>
        </w:rPr>
        <w:t xml:space="preserve">ou tout autre professionnel désigné par le Président du Conseil </w:t>
      </w:r>
      <w:r w:rsidR="002B6FD1">
        <w:rPr>
          <w:sz w:val="24"/>
          <w:szCs w:val="24"/>
        </w:rPr>
        <w:t>Départemental</w:t>
      </w:r>
      <w:r w:rsidR="007D2720" w:rsidRPr="008243BA">
        <w:rPr>
          <w:sz w:val="24"/>
          <w:szCs w:val="24"/>
        </w:rPr>
        <w:t xml:space="preserve"> </w:t>
      </w:r>
      <w:r w:rsidR="00F0320F" w:rsidRPr="008243BA">
        <w:rPr>
          <w:sz w:val="24"/>
          <w:szCs w:val="24"/>
        </w:rPr>
        <w:t>(</w:t>
      </w:r>
      <w:r w:rsidR="00896752">
        <w:rPr>
          <w:sz w:val="24"/>
          <w:szCs w:val="24"/>
        </w:rPr>
        <w:t xml:space="preserve">service </w:t>
      </w:r>
      <w:r w:rsidR="00F0320F" w:rsidRPr="008243BA">
        <w:rPr>
          <w:sz w:val="24"/>
          <w:szCs w:val="24"/>
        </w:rPr>
        <w:t>adoption, aide sociale à l’enfance)</w:t>
      </w:r>
      <w:r w:rsidRPr="008243BA">
        <w:rPr>
          <w:sz w:val="24"/>
          <w:szCs w:val="24"/>
        </w:rPr>
        <w:t xml:space="preserve">. Aucune demande relative à la mère de naissance </w:t>
      </w:r>
      <w:r w:rsidR="00EE5792" w:rsidRPr="008243BA">
        <w:rPr>
          <w:sz w:val="24"/>
          <w:szCs w:val="24"/>
        </w:rPr>
        <w:t xml:space="preserve">ou à l’enfant </w:t>
      </w:r>
      <w:r w:rsidRPr="008243BA">
        <w:rPr>
          <w:sz w:val="24"/>
          <w:szCs w:val="24"/>
        </w:rPr>
        <w:t>n</w:t>
      </w:r>
      <w:r w:rsidR="009F7494" w:rsidRPr="008243BA">
        <w:rPr>
          <w:sz w:val="24"/>
          <w:szCs w:val="24"/>
        </w:rPr>
        <w:t>e peut recevoir de réponse</w:t>
      </w:r>
      <w:r w:rsidR="00896752">
        <w:rPr>
          <w:sz w:val="24"/>
          <w:szCs w:val="24"/>
        </w:rPr>
        <w:t xml:space="preserve"> </w:t>
      </w:r>
      <w:r w:rsidR="0097748E">
        <w:rPr>
          <w:sz w:val="24"/>
          <w:szCs w:val="24"/>
        </w:rPr>
        <w:t>de la part du</w:t>
      </w:r>
      <w:r w:rsidR="00896752">
        <w:rPr>
          <w:sz w:val="24"/>
          <w:szCs w:val="24"/>
        </w:rPr>
        <w:t xml:space="preserve"> personnel hospitalier</w:t>
      </w:r>
      <w:r w:rsidRPr="008243BA">
        <w:rPr>
          <w:sz w:val="24"/>
          <w:szCs w:val="24"/>
        </w:rPr>
        <w:t xml:space="preserve">. </w:t>
      </w:r>
      <w:r w:rsidR="00EE5792" w:rsidRPr="008243BA">
        <w:rPr>
          <w:sz w:val="24"/>
          <w:szCs w:val="24"/>
        </w:rPr>
        <w:t xml:space="preserve">La personne qui pose des questions </w:t>
      </w:r>
      <w:r w:rsidR="00553A16">
        <w:rPr>
          <w:sz w:val="24"/>
          <w:szCs w:val="24"/>
        </w:rPr>
        <w:t xml:space="preserve">doit </w:t>
      </w:r>
      <w:r w:rsidR="00EE5792" w:rsidRPr="008243BA">
        <w:rPr>
          <w:sz w:val="24"/>
          <w:szCs w:val="24"/>
        </w:rPr>
        <w:t xml:space="preserve">être informée de la compétence générale du </w:t>
      </w:r>
      <w:r w:rsidR="002B6FD1">
        <w:rPr>
          <w:sz w:val="24"/>
          <w:szCs w:val="24"/>
        </w:rPr>
        <w:t>C</w:t>
      </w:r>
      <w:r w:rsidR="00EE5792" w:rsidRPr="008243BA">
        <w:rPr>
          <w:sz w:val="24"/>
          <w:szCs w:val="24"/>
        </w:rPr>
        <w:t xml:space="preserve">onseil </w:t>
      </w:r>
      <w:r w:rsidR="002B6FD1">
        <w:rPr>
          <w:sz w:val="24"/>
          <w:szCs w:val="24"/>
        </w:rPr>
        <w:t>Départemental</w:t>
      </w:r>
      <w:r w:rsidR="00EE5792" w:rsidRPr="008243BA">
        <w:rPr>
          <w:sz w:val="24"/>
          <w:szCs w:val="24"/>
        </w:rPr>
        <w:t xml:space="preserve"> en ce qui concerne le recueil des enfants. Il appartient au professionnel de la maternité d’informer le correspondant départemental d</w:t>
      </w:r>
      <w:r w:rsidR="009F7494" w:rsidRPr="008243BA">
        <w:rPr>
          <w:sz w:val="24"/>
          <w:szCs w:val="24"/>
        </w:rPr>
        <w:t>e l’</w:t>
      </w:r>
      <w:r w:rsidR="00EE5792" w:rsidRPr="008243BA">
        <w:rPr>
          <w:sz w:val="24"/>
          <w:szCs w:val="24"/>
        </w:rPr>
        <w:t>intervention de la personne sus</w:t>
      </w:r>
      <w:r w:rsidR="00FE2EBA" w:rsidRPr="008243BA">
        <w:rPr>
          <w:sz w:val="24"/>
          <w:szCs w:val="24"/>
        </w:rPr>
        <w:t>visée</w:t>
      </w:r>
      <w:r w:rsidR="00EE5792" w:rsidRPr="008243BA">
        <w:rPr>
          <w:sz w:val="24"/>
          <w:szCs w:val="24"/>
        </w:rPr>
        <w:t xml:space="preserve"> en précisant si possible son identité et ses coordonnées. </w:t>
      </w:r>
    </w:p>
    <w:p w:rsidR="00947761" w:rsidRDefault="006B4C60" w:rsidP="00A4748F">
      <w:pPr>
        <w:ind w:right="-284"/>
        <w:jc w:val="both"/>
        <w:rPr>
          <w:sz w:val="24"/>
          <w:szCs w:val="24"/>
        </w:rPr>
      </w:pPr>
      <w:r>
        <w:rPr>
          <w:sz w:val="24"/>
          <w:szCs w:val="24"/>
        </w:rPr>
        <w:t>Cette précision est importante car</w:t>
      </w:r>
      <w:r w:rsidR="00896752">
        <w:rPr>
          <w:sz w:val="24"/>
          <w:szCs w:val="24"/>
        </w:rPr>
        <w:t>,</w:t>
      </w:r>
      <w:r>
        <w:rPr>
          <w:sz w:val="24"/>
          <w:szCs w:val="24"/>
        </w:rPr>
        <w:t xml:space="preserve"> dès lors qu’une personne de la famille aura manifesté un intérêt pour l’enfant </w:t>
      </w:r>
      <w:r w:rsidR="00896752">
        <w:rPr>
          <w:sz w:val="24"/>
          <w:szCs w:val="24"/>
        </w:rPr>
        <w:t xml:space="preserve">notamment </w:t>
      </w:r>
      <w:r>
        <w:rPr>
          <w:sz w:val="24"/>
          <w:szCs w:val="24"/>
        </w:rPr>
        <w:t>auprès du service de l’aide sociale à l’enfance</w:t>
      </w:r>
      <w:r w:rsidR="00896752">
        <w:rPr>
          <w:sz w:val="24"/>
          <w:szCs w:val="24"/>
        </w:rPr>
        <w:t>, l</w:t>
      </w:r>
      <w:r>
        <w:rPr>
          <w:sz w:val="24"/>
          <w:szCs w:val="24"/>
        </w:rPr>
        <w:t>’arrêté d’admission de l’enfant en qualité de pupille devra lui être notifié (article L</w:t>
      </w:r>
      <w:r w:rsidR="0099224A">
        <w:rPr>
          <w:sz w:val="24"/>
          <w:szCs w:val="24"/>
        </w:rPr>
        <w:t>.</w:t>
      </w:r>
      <w:r>
        <w:rPr>
          <w:sz w:val="24"/>
          <w:szCs w:val="24"/>
        </w:rPr>
        <w:t>224-8 du code de l’action sociale et des familles).</w:t>
      </w:r>
    </w:p>
    <w:p w:rsidR="008C5883" w:rsidRPr="008243BA" w:rsidRDefault="008C5883" w:rsidP="008C5883">
      <w:pPr>
        <w:ind w:left="1080"/>
        <w:jc w:val="both"/>
        <w:rPr>
          <w:sz w:val="24"/>
          <w:szCs w:val="24"/>
        </w:rPr>
      </w:pPr>
    </w:p>
    <w:p w:rsidR="008C5883" w:rsidRPr="006B4C60" w:rsidRDefault="005A0F62" w:rsidP="008C5883">
      <w:pPr>
        <w:ind w:right="-284"/>
        <w:jc w:val="both"/>
        <w:outlineLvl w:val="0"/>
        <w:rPr>
          <w:b/>
          <w:sz w:val="24"/>
          <w:szCs w:val="24"/>
        </w:rPr>
      </w:pPr>
      <w:r w:rsidRPr="006B4C60">
        <w:rPr>
          <w:b/>
          <w:sz w:val="24"/>
          <w:szCs w:val="24"/>
        </w:rPr>
        <w:t>Article 10</w:t>
      </w:r>
      <w:r w:rsidR="008C5883" w:rsidRPr="006B4C60">
        <w:rPr>
          <w:b/>
          <w:sz w:val="24"/>
          <w:szCs w:val="24"/>
        </w:rPr>
        <w:t xml:space="preserve"> : La situation de l’enfant </w:t>
      </w:r>
    </w:p>
    <w:p w:rsidR="006B4C60" w:rsidRPr="008243BA" w:rsidRDefault="006B4C60" w:rsidP="008C5883">
      <w:pPr>
        <w:ind w:right="-284"/>
        <w:jc w:val="both"/>
        <w:outlineLvl w:val="0"/>
        <w:rPr>
          <w:b/>
          <w:sz w:val="24"/>
          <w:szCs w:val="24"/>
        </w:rPr>
      </w:pPr>
    </w:p>
    <w:p w:rsidR="008C5883" w:rsidRDefault="008C5883" w:rsidP="008C5883">
      <w:pPr>
        <w:ind w:right="-284"/>
        <w:jc w:val="both"/>
        <w:outlineLvl w:val="0"/>
        <w:rPr>
          <w:sz w:val="24"/>
          <w:szCs w:val="24"/>
        </w:rPr>
      </w:pPr>
      <w:r w:rsidRPr="008243BA">
        <w:rPr>
          <w:rFonts w:eastAsia="Calibri"/>
          <w:sz w:val="24"/>
          <w:szCs w:val="24"/>
        </w:rPr>
        <w:t xml:space="preserve">L'enfant est remis, selon le choix fait par la mère de naissance, soit </w:t>
      </w:r>
      <w:r w:rsidR="007D2720" w:rsidRPr="008243BA">
        <w:rPr>
          <w:sz w:val="24"/>
          <w:szCs w:val="24"/>
        </w:rPr>
        <w:t>au service de l’aide sociale</w:t>
      </w:r>
      <w:r w:rsidR="00DC1FF3" w:rsidRPr="008243BA">
        <w:rPr>
          <w:sz w:val="24"/>
          <w:szCs w:val="24"/>
        </w:rPr>
        <w:t xml:space="preserve"> à l’enfance</w:t>
      </w:r>
      <w:r w:rsidR="007D2720" w:rsidRPr="008243BA">
        <w:rPr>
          <w:sz w:val="24"/>
          <w:szCs w:val="24"/>
        </w:rPr>
        <w:t xml:space="preserve"> du Département</w:t>
      </w:r>
      <w:r w:rsidR="006B4C60">
        <w:rPr>
          <w:sz w:val="24"/>
          <w:szCs w:val="24"/>
        </w:rPr>
        <w:t>,</w:t>
      </w:r>
      <w:r w:rsidR="007D2720" w:rsidRPr="008243BA">
        <w:rPr>
          <w:rFonts w:eastAsia="Calibri"/>
          <w:sz w:val="24"/>
          <w:szCs w:val="24"/>
        </w:rPr>
        <w:t xml:space="preserve"> </w:t>
      </w:r>
      <w:r w:rsidRPr="008243BA">
        <w:rPr>
          <w:rFonts w:eastAsia="Calibri"/>
          <w:sz w:val="24"/>
          <w:szCs w:val="24"/>
        </w:rPr>
        <w:t xml:space="preserve">soit à l’Organisme autorisé pour l’adoption. Il demeure </w:t>
      </w:r>
      <w:r w:rsidR="00F0320F" w:rsidRPr="008243BA">
        <w:rPr>
          <w:rFonts w:eastAsia="Calibri"/>
          <w:sz w:val="24"/>
          <w:szCs w:val="24"/>
        </w:rPr>
        <w:t xml:space="preserve">dans l’établissement de santé </w:t>
      </w:r>
      <w:r w:rsidRPr="008243BA">
        <w:rPr>
          <w:rFonts w:eastAsia="Calibri"/>
          <w:sz w:val="24"/>
          <w:szCs w:val="24"/>
        </w:rPr>
        <w:t>jusqu'à ce que le médecin qui le suit atteste qu’il est sortant</w:t>
      </w:r>
      <w:r w:rsidR="009F7494" w:rsidRPr="008243BA">
        <w:rPr>
          <w:rFonts w:eastAsia="Calibri"/>
          <w:sz w:val="24"/>
          <w:szCs w:val="24"/>
        </w:rPr>
        <w:t>,</w:t>
      </w:r>
      <w:r w:rsidRPr="008243BA">
        <w:rPr>
          <w:rFonts w:eastAsia="Calibri"/>
          <w:sz w:val="24"/>
          <w:szCs w:val="24"/>
        </w:rPr>
        <w:t xml:space="preserve"> après avoir procédé à l’ensemble des examens médicaux. Il est</w:t>
      </w:r>
      <w:r w:rsidR="006B4C60">
        <w:rPr>
          <w:rFonts w:eastAsia="Calibri"/>
          <w:sz w:val="24"/>
          <w:szCs w:val="24"/>
        </w:rPr>
        <w:t>,</w:t>
      </w:r>
      <w:r w:rsidRPr="008243BA">
        <w:rPr>
          <w:rFonts w:eastAsia="Calibri"/>
          <w:sz w:val="24"/>
          <w:szCs w:val="24"/>
        </w:rPr>
        <w:t xml:space="preserve"> ensuite</w:t>
      </w:r>
      <w:r w:rsidR="006B4C60">
        <w:rPr>
          <w:rFonts w:eastAsia="Calibri"/>
          <w:sz w:val="24"/>
          <w:szCs w:val="24"/>
        </w:rPr>
        <w:t>,</w:t>
      </w:r>
      <w:r w:rsidRPr="008243BA">
        <w:rPr>
          <w:rFonts w:eastAsia="Calibri"/>
          <w:sz w:val="24"/>
          <w:szCs w:val="24"/>
        </w:rPr>
        <w:t xml:space="preserve"> transféré dans le lieu désigné par le Conseil </w:t>
      </w:r>
      <w:r w:rsidR="002B6FD1">
        <w:rPr>
          <w:rFonts w:eastAsia="Calibri"/>
          <w:sz w:val="24"/>
          <w:szCs w:val="24"/>
        </w:rPr>
        <w:t>Département</w:t>
      </w:r>
      <w:r w:rsidRPr="008243BA">
        <w:rPr>
          <w:rFonts w:eastAsia="Calibri"/>
          <w:sz w:val="24"/>
          <w:szCs w:val="24"/>
        </w:rPr>
        <w:t xml:space="preserve">al ou l’OAA. </w:t>
      </w:r>
      <w:r w:rsidRPr="008243BA">
        <w:rPr>
          <w:sz w:val="24"/>
          <w:szCs w:val="24"/>
        </w:rPr>
        <w:t>L</w:t>
      </w:r>
      <w:r w:rsidR="00A979CD" w:rsidRPr="008243BA">
        <w:rPr>
          <w:sz w:val="24"/>
          <w:szCs w:val="24"/>
        </w:rPr>
        <w:t>e service dans le</w:t>
      </w:r>
      <w:r w:rsidR="00B06D2C" w:rsidRPr="008243BA">
        <w:rPr>
          <w:sz w:val="24"/>
          <w:szCs w:val="24"/>
        </w:rPr>
        <w:t xml:space="preserve">quel il est hospitalisé </w:t>
      </w:r>
      <w:r w:rsidRPr="008243BA">
        <w:rPr>
          <w:sz w:val="24"/>
          <w:szCs w:val="24"/>
        </w:rPr>
        <w:t xml:space="preserve">convient alors de la date et de l'heure de sortie de l'enfant et organise son départ. </w:t>
      </w:r>
      <w:r w:rsidR="00EE5792" w:rsidRPr="008243BA">
        <w:rPr>
          <w:sz w:val="24"/>
          <w:szCs w:val="24"/>
        </w:rPr>
        <w:t xml:space="preserve">Il </w:t>
      </w:r>
      <w:r w:rsidRPr="008243BA">
        <w:rPr>
          <w:sz w:val="24"/>
          <w:szCs w:val="24"/>
        </w:rPr>
        <w:t xml:space="preserve">s'assure, si la mère a demandé le secret de son identité, que toutes les informations identifiantes la concernant ont bien été supprimées. Le dossier médical de la mère de naissance est dissocié de celui de l'enfant pour préserver le secret de l'identité demandé par </w:t>
      </w:r>
      <w:r w:rsidR="006B4C60">
        <w:rPr>
          <w:sz w:val="24"/>
          <w:szCs w:val="24"/>
        </w:rPr>
        <w:t xml:space="preserve">l’intéressée </w:t>
      </w:r>
      <w:r w:rsidRPr="008243BA">
        <w:rPr>
          <w:sz w:val="24"/>
          <w:szCs w:val="24"/>
        </w:rPr>
        <w:t xml:space="preserve"> et la confidentialité des éléments de santé de chacun. </w:t>
      </w:r>
    </w:p>
    <w:p w:rsidR="0080009C" w:rsidRDefault="0080009C" w:rsidP="008C5883">
      <w:pPr>
        <w:ind w:right="-284"/>
        <w:jc w:val="both"/>
        <w:outlineLvl w:val="0"/>
        <w:rPr>
          <w:sz w:val="24"/>
          <w:szCs w:val="24"/>
        </w:rPr>
      </w:pPr>
    </w:p>
    <w:p w:rsidR="0080009C" w:rsidRPr="008243BA" w:rsidRDefault="0080009C" w:rsidP="008C5883">
      <w:pPr>
        <w:ind w:right="-284"/>
        <w:jc w:val="both"/>
        <w:outlineLvl w:val="0"/>
        <w:rPr>
          <w:sz w:val="24"/>
          <w:szCs w:val="24"/>
        </w:rPr>
      </w:pPr>
      <w:r>
        <w:rPr>
          <w:sz w:val="24"/>
          <w:szCs w:val="24"/>
        </w:rPr>
        <w:t>Dans le cas où existe un dossier médical partagé ou un dossier périnatal (par exemple celui du réseau de périnatalité) qui comporte mention de la grossesse de la femme, il conviendrait de fermer le premier dossier (souvent dématérialisé), et d’en ouvrir un nouveau sans aucune corrélation avec le premier, où seront retranscrits les éléments médicaux non identifiants afin de permettre d’y rattacher celui de l’enfant né, et de permettre les dépistages du nouveau-né au sens de l’article L. 1411-6 du code de la santé publique, le programme de vérification de l’audition du nouveau-né et l’émission du certificat de santé du 8</w:t>
      </w:r>
      <w:r w:rsidRPr="0080009C">
        <w:rPr>
          <w:sz w:val="24"/>
          <w:szCs w:val="24"/>
          <w:vertAlign w:val="superscript"/>
        </w:rPr>
        <w:t>ème</w:t>
      </w:r>
      <w:r>
        <w:rPr>
          <w:sz w:val="24"/>
          <w:szCs w:val="24"/>
        </w:rPr>
        <w:t xml:space="preserve"> jour.</w:t>
      </w:r>
    </w:p>
    <w:p w:rsidR="008C5883" w:rsidRPr="008243BA" w:rsidRDefault="008C5883" w:rsidP="008C5883">
      <w:pPr>
        <w:ind w:right="-284"/>
        <w:jc w:val="both"/>
        <w:outlineLvl w:val="0"/>
        <w:rPr>
          <w:rFonts w:eastAsia="Calibri"/>
          <w:sz w:val="24"/>
          <w:szCs w:val="24"/>
        </w:rPr>
      </w:pPr>
    </w:p>
    <w:p w:rsidR="008C5883" w:rsidRPr="008243BA" w:rsidRDefault="008C5883" w:rsidP="00A4748F">
      <w:pPr>
        <w:pStyle w:val="CM8"/>
        <w:spacing w:after="275" w:line="276" w:lineRule="atLeast"/>
        <w:ind w:right="-284"/>
        <w:jc w:val="both"/>
      </w:pPr>
      <w:r w:rsidRPr="008243BA">
        <w:t>Au cas où des objets, courriers, album photos</w:t>
      </w:r>
      <w:r w:rsidR="006B4C60">
        <w:t>,</w:t>
      </w:r>
      <w:r w:rsidRPr="008243BA">
        <w:t xml:space="preserve"> accompagneraient l'enfant, la maternité devra en établir une liste par écrit précisant qui en est à l'origine (</w:t>
      </w:r>
      <w:r w:rsidR="002B6FD1">
        <w:t>l</w:t>
      </w:r>
      <w:r w:rsidRPr="008243BA">
        <w:t xml:space="preserve">a mère de naissance </w:t>
      </w:r>
      <w:r w:rsidR="002B6FD1">
        <w:t>ou le personnel de la maternité</w:t>
      </w:r>
      <w:r w:rsidRPr="008243BA">
        <w:t>)</w:t>
      </w:r>
      <w:r w:rsidR="002B6FD1">
        <w:t>.</w:t>
      </w:r>
      <w:r w:rsidRPr="008243BA">
        <w:t xml:space="preserve"> </w:t>
      </w:r>
    </w:p>
    <w:p w:rsidR="00A4748F" w:rsidRDefault="008C5883" w:rsidP="008C5883">
      <w:pPr>
        <w:ind w:right="-284"/>
        <w:jc w:val="both"/>
        <w:outlineLvl w:val="0"/>
        <w:rPr>
          <w:sz w:val="24"/>
          <w:szCs w:val="24"/>
        </w:rPr>
      </w:pPr>
      <w:r w:rsidRPr="008243BA">
        <w:rPr>
          <w:sz w:val="24"/>
          <w:szCs w:val="24"/>
        </w:rPr>
        <w:t>Le carnet de santé sera dûment rempli et remis au lieu d’accueil de l'enfant</w:t>
      </w:r>
      <w:r w:rsidRPr="008243BA">
        <w:rPr>
          <w:rFonts w:eastAsia="Calibri"/>
          <w:sz w:val="24"/>
          <w:szCs w:val="24"/>
        </w:rPr>
        <w:t xml:space="preserve"> désigné par le Conseil </w:t>
      </w:r>
      <w:r w:rsidR="00AD1391">
        <w:rPr>
          <w:rFonts w:eastAsia="Calibri"/>
          <w:sz w:val="24"/>
          <w:szCs w:val="24"/>
        </w:rPr>
        <w:t>Départemental</w:t>
      </w:r>
      <w:r w:rsidRPr="008243BA">
        <w:rPr>
          <w:rFonts w:eastAsia="Calibri"/>
          <w:sz w:val="24"/>
          <w:szCs w:val="24"/>
        </w:rPr>
        <w:t xml:space="preserve"> ou l’OAA.</w:t>
      </w:r>
      <w:r w:rsidRPr="008243BA">
        <w:rPr>
          <w:sz w:val="24"/>
          <w:szCs w:val="24"/>
        </w:rPr>
        <w:t xml:space="preserve"> </w:t>
      </w:r>
    </w:p>
    <w:p w:rsidR="006B4C60" w:rsidRDefault="006B4C60" w:rsidP="008C5883">
      <w:pPr>
        <w:ind w:right="-284"/>
        <w:jc w:val="both"/>
        <w:outlineLvl w:val="0"/>
        <w:rPr>
          <w:b/>
          <w:sz w:val="24"/>
          <w:szCs w:val="24"/>
        </w:rPr>
      </w:pPr>
    </w:p>
    <w:p w:rsidR="008C5883" w:rsidRPr="006B4C60" w:rsidRDefault="008C5883" w:rsidP="008C5883">
      <w:pPr>
        <w:ind w:right="-284"/>
        <w:jc w:val="both"/>
        <w:outlineLvl w:val="0"/>
        <w:rPr>
          <w:b/>
          <w:sz w:val="24"/>
          <w:szCs w:val="24"/>
        </w:rPr>
      </w:pPr>
      <w:r w:rsidRPr="006B4C60">
        <w:rPr>
          <w:b/>
          <w:sz w:val="24"/>
          <w:szCs w:val="24"/>
        </w:rPr>
        <w:t>Article</w:t>
      </w:r>
      <w:r w:rsidR="005A0F62" w:rsidRPr="006B4C60">
        <w:rPr>
          <w:b/>
          <w:sz w:val="24"/>
          <w:szCs w:val="24"/>
        </w:rPr>
        <w:t xml:space="preserve"> 11</w:t>
      </w:r>
      <w:r w:rsidRPr="006B4C60">
        <w:rPr>
          <w:b/>
          <w:sz w:val="24"/>
          <w:szCs w:val="24"/>
        </w:rPr>
        <w:t xml:space="preserve">: La </w:t>
      </w:r>
      <w:r w:rsidR="00FE2EBA" w:rsidRPr="006B4C60">
        <w:rPr>
          <w:b/>
          <w:sz w:val="24"/>
          <w:szCs w:val="24"/>
        </w:rPr>
        <w:t xml:space="preserve">déclaration de </w:t>
      </w:r>
      <w:r w:rsidRPr="006B4C60">
        <w:rPr>
          <w:b/>
          <w:sz w:val="24"/>
          <w:szCs w:val="24"/>
        </w:rPr>
        <w:t>naissance de l’enfant à l’état</w:t>
      </w:r>
      <w:r w:rsidR="006B4C60">
        <w:rPr>
          <w:b/>
          <w:sz w:val="24"/>
          <w:szCs w:val="24"/>
        </w:rPr>
        <w:t>-</w:t>
      </w:r>
      <w:r w:rsidRPr="006B4C60">
        <w:rPr>
          <w:b/>
          <w:sz w:val="24"/>
          <w:szCs w:val="24"/>
        </w:rPr>
        <w:t>civil</w:t>
      </w:r>
    </w:p>
    <w:p w:rsidR="008C5883" w:rsidRPr="008243BA" w:rsidRDefault="008C5883" w:rsidP="008C5883">
      <w:pPr>
        <w:autoSpaceDE w:val="0"/>
        <w:autoSpaceDN w:val="0"/>
        <w:adjustRightInd w:val="0"/>
        <w:rPr>
          <w:rFonts w:eastAsia="Calibri"/>
          <w:sz w:val="24"/>
          <w:szCs w:val="24"/>
        </w:rPr>
      </w:pPr>
    </w:p>
    <w:p w:rsidR="00545773" w:rsidRDefault="00545773" w:rsidP="00A4748F">
      <w:pPr>
        <w:ind w:right="-284"/>
        <w:jc w:val="both"/>
        <w:rPr>
          <w:sz w:val="24"/>
          <w:szCs w:val="24"/>
        </w:rPr>
      </w:pPr>
      <w:r w:rsidRPr="008243BA">
        <w:rPr>
          <w:sz w:val="24"/>
          <w:szCs w:val="24"/>
        </w:rPr>
        <w:t xml:space="preserve">L’article 57 du code civil dispose: « La femme qui a demandé le secret de son identité lors de l'accouchement peut faire connaître les prénoms qu'elle souhaite voir attribuer à l'enfant. A défaut ou lorsque les parents de celui-ci ne sont pas connus, l'officier de l'état civil choisit trois prénoms dont le dernier tient lieu de nom de famille à l'enfant. L'officier de l'état civil porte immédiatement sur l'acte de </w:t>
      </w:r>
      <w:r w:rsidRPr="008243BA">
        <w:rPr>
          <w:rStyle w:val="surligne"/>
          <w:sz w:val="24"/>
          <w:szCs w:val="24"/>
        </w:rPr>
        <w:t>naissance</w:t>
      </w:r>
      <w:r w:rsidRPr="008243BA">
        <w:rPr>
          <w:sz w:val="24"/>
          <w:szCs w:val="24"/>
        </w:rPr>
        <w:t xml:space="preserve"> les prénoms choisis. Tout prénom inscrit dans l'acte de </w:t>
      </w:r>
      <w:r w:rsidRPr="008243BA">
        <w:rPr>
          <w:rStyle w:val="surligne"/>
          <w:sz w:val="24"/>
          <w:szCs w:val="24"/>
        </w:rPr>
        <w:t>naissance</w:t>
      </w:r>
      <w:r w:rsidRPr="008243BA">
        <w:rPr>
          <w:sz w:val="24"/>
          <w:szCs w:val="24"/>
        </w:rPr>
        <w:t xml:space="preserve"> peut être choisi comme prénom usuel. ». Ainsi, lorsque la mère de naissance n’a pas </w:t>
      </w:r>
      <w:r w:rsidRPr="008243BA">
        <w:rPr>
          <w:sz w:val="24"/>
          <w:szCs w:val="24"/>
        </w:rPr>
        <w:lastRenderedPageBreak/>
        <w:t>reconnu l’enfant, il lui appartient, si elle le souhaite, en application des dispositions de l’article 57 du code civil de choisir les trois prénoms de l’enfant, l</w:t>
      </w:r>
      <w:bookmarkStart w:id="0" w:name="_GoBack"/>
      <w:bookmarkEnd w:id="0"/>
      <w:r w:rsidRPr="008243BA">
        <w:rPr>
          <w:sz w:val="24"/>
          <w:szCs w:val="24"/>
        </w:rPr>
        <w:t xml:space="preserve">e troisième servant de patronyme. </w:t>
      </w:r>
    </w:p>
    <w:p w:rsidR="00545773" w:rsidRDefault="00545773" w:rsidP="00A4748F">
      <w:pPr>
        <w:ind w:right="-284"/>
        <w:jc w:val="both"/>
        <w:rPr>
          <w:sz w:val="24"/>
          <w:szCs w:val="24"/>
        </w:rPr>
      </w:pPr>
    </w:p>
    <w:p w:rsidR="003B0385" w:rsidRDefault="003B0385" w:rsidP="00A4748F">
      <w:pPr>
        <w:ind w:right="-284"/>
        <w:jc w:val="both"/>
        <w:rPr>
          <w:sz w:val="24"/>
          <w:szCs w:val="24"/>
        </w:rPr>
      </w:pPr>
      <w:r>
        <w:rPr>
          <w:sz w:val="24"/>
          <w:szCs w:val="24"/>
        </w:rPr>
        <w:t>Les déclarations naissance sont faites dans les 3 jours de l’accouchement, à l’officier d’état civil du lieu</w:t>
      </w:r>
      <w:r w:rsidR="00545773">
        <w:rPr>
          <w:sz w:val="24"/>
          <w:szCs w:val="24"/>
        </w:rPr>
        <w:t xml:space="preserve"> de naissance</w:t>
      </w:r>
      <w:r>
        <w:rPr>
          <w:sz w:val="24"/>
          <w:szCs w:val="24"/>
        </w:rPr>
        <w:t>.</w:t>
      </w:r>
    </w:p>
    <w:p w:rsidR="003B0385" w:rsidRPr="008243BA" w:rsidRDefault="003B0385" w:rsidP="00A4748F">
      <w:pPr>
        <w:ind w:right="-284"/>
        <w:jc w:val="both"/>
        <w:rPr>
          <w:sz w:val="24"/>
          <w:szCs w:val="24"/>
        </w:rPr>
      </w:pPr>
    </w:p>
    <w:p w:rsidR="008C5883" w:rsidRPr="008243BA" w:rsidRDefault="00B41567" w:rsidP="00A4748F">
      <w:pPr>
        <w:ind w:right="-284"/>
        <w:jc w:val="both"/>
        <w:rPr>
          <w:b/>
          <w:sz w:val="24"/>
          <w:szCs w:val="24"/>
        </w:rPr>
      </w:pPr>
      <w:r w:rsidRPr="008243BA">
        <w:rPr>
          <w:sz w:val="24"/>
          <w:szCs w:val="24"/>
        </w:rPr>
        <w:t>Sauf accord différent entre le P</w:t>
      </w:r>
      <w:r w:rsidR="00EE5792" w:rsidRPr="008243BA">
        <w:rPr>
          <w:sz w:val="24"/>
          <w:szCs w:val="24"/>
        </w:rPr>
        <w:t xml:space="preserve">résident du </w:t>
      </w:r>
      <w:r w:rsidR="002B6FD1">
        <w:rPr>
          <w:sz w:val="24"/>
          <w:szCs w:val="24"/>
        </w:rPr>
        <w:t>C</w:t>
      </w:r>
      <w:r w:rsidR="00EE5792" w:rsidRPr="008243BA">
        <w:rPr>
          <w:sz w:val="24"/>
          <w:szCs w:val="24"/>
        </w:rPr>
        <w:t xml:space="preserve">onseil </w:t>
      </w:r>
      <w:r w:rsidR="002B6FD1">
        <w:rPr>
          <w:sz w:val="24"/>
          <w:szCs w:val="24"/>
        </w:rPr>
        <w:t>Départemental</w:t>
      </w:r>
      <w:r w:rsidR="00EE5792" w:rsidRPr="008243BA">
        <w:rPr>
          <w:sz w:val="24"/>
          <w:szCs w:val="24"/>
        </w:rPr>
        <w:t xml:space="preserve"> </w:t>
      </w:r>
      <w:r w:rsidRPr="008243BA">
        <w:rPr>
          <w:sz w:val="24"/>
          <w:szCs w:val="24"/>
        </w:rPr>
        <w:t>et l’établissement de santé, l</w:t>
      </w:r>
      <w:r w:rsidR="008C5883" w:rsidRPr="008243BA">
        <w:rPr>
          <w:sz w:val="24"/>
          <w:szCs w:val="24"/>
        </w:rPr>
        <w:t xml:space="preserve">es formalités de déclaration de la naissance sont effectuées par le bureau des admissions </w:t>
      </w:r>
      <w:r w:rsidR="00EE5792" w:rsidRPr="008243BA">
        <w:rPr>
          <w:sz w:val="24"/>
          <w:szCs w:val="24"/>
        </w:rPr>
        <w:t xml:space="preserve">de l’établissement de santé </w:t>
      </w:r>
      <w:r w:rsidR="008C5883" w:rsidRPr="008243BA">
        <w:rPr>
          <w:sz w:val="24"/>
          <w:szCs w:val="24"/>
        </w:rPr>
        <w:t>Public ou Privé.</w:t>
      </w:r>
    </w:p>
    <w:p w:rsidR="008C5883" w:rsidRPr="008243BA" w:rsidRDefault="008C5883" w:rsidP="008C5883">
      <w:pPr>
        <w:jc w:val="both"/>
        <w:rPr>
          <w:sz w:val="24"/>
          <w:szCs w:val="24"/>
        </w:rPr>
      </w:pPr>
    </w:p>
    <w:p w:rsidR="00947761" w:rsidRDefault="008C5883" w:rsidP="008C5883">
      <w:pPr>
        <w:ind w:right="-284"/>
        <w:jc w:val="both"/>
        <w:outlineLvl w:val="0"/>
        <w:rPr>
          <w:b/>
          <w:sz w:val="24"/>
          <w:szCs w:val="24"/>
        </w:rPr>
      </w:pPr>
      <w:r w:rsidRPr="00731976">
        <w:rPr>
          <w:b/>
          <w:sz w:val="24"/>
          <w:szCs w:val="24"/>
        </w:rPr>
        <w:t xml:space="preserve">Article </w:t>
      </w:r>
      <w:r w:rsidR="005A0F62" w:rsidRPr="00731976">
        <w:rPr>
          <w:b/>
          <w:sz w:val="24"/>
          <w:szCs w:val="24"/>
        </w:rPr>
        <w:t xml:space="preserve">12 : </w:t>
      </w:r>
      <w:r w:rsidRPr="00731976">
        <w:rPr>
          <w:b/>
          <w:sz w:val="24"/>
          <w:szCs w:val="24"/>
        </w:rPr>
        <w:t xml:space="preserve">Situation du père </w:t>
      </w:r>
      <w:r w:rsidR="006B4C60" w:rsidRPr="00731976">
        <w:rPr>
          <w:b/>
          <w:sz w:val="24"/>
          <w:szCs w:val="24"/>
        </w:rPr>
        <w:t>de naissance</w:t>
      </w:r>
    </w:p>
    <w:p w:rsidR="00731976" w:rsidRPr="008243BA" w:rsidRDefault="00731976" w:rsidP="008C5883">
      <w:pPr>
        <w:ind w:right="-284"/>
        <w:jc w:val="both"/>
        <w:outlineLvl w:val="0"/>
        <w:rPr>
          <w:b/>
          <w:sz w:val="24"/>
          <w:szCs w:val="24"/>
        </w:rPr>
      </w:pPr>
    </w:p>
    <w:p w:rsidR="008C5883" w:rsidRPr="008243BA" w:rsidRDefault="008C5883" w:rsidP="00A4748F">
      <w:pPr>
        <w:autoSpaceDE w:val="0"/>
        <w:autoSpaceDN w:val="0"/>
        <w:adjustRightInd w:val="0"/>
        <w:spacing w:after="240" w:line="243" w:lineRule="atLeast"/>
        <w:ind w:right="-284"/>
        <w:jc w:val="both"/>
        <w:rPr>
          <w:rFonts w:eastAsia="Calibri"/>
          <w:sz w:val="24"/>
          <w:szCs w:val="24"/>
        </w:rPr>
      </w:pPr>
      <w:r w:rsidRPr="008243BA">
        <w:rPr>
          <w:sz w:val="24"/>
          <w:szCs w:val="24"/>
        </w:rPr>
        <w:t>L</w:t>
      </w:r>
      <w:r w:rsidRPr="008243BA">
        <w:rPr>
          <w:rFonts w:eastAsia="Calibri"/>
          <w:sz w:val="24"/>
          <w:szCs w:val="24"/>
        </w:rPr>
        <w:t xml:space="preserve">e père contrairement à la mère de naissance ne peut jamais demander le secret de son identité. Tout comme la mère, il peut reconnaître l'enfant </w:t>
      </w:r>
      <w:r w:rsidR="00C34AF9" w:rsidRPr="008243BA">
        <w:rPr>
          <w:rFonts w:eastAsia="Calibri"/>
          <w:sz w:val="24"/>
          <w:szCs w:val="24"/>
        </w:rPr>
        <w:t xml:space="preserve">dans un délai de deux mois et même </w:t>
      </w:r>
      <w:r w:rsidRPr="008243BA">
        <w:rPr>
          <w:rFonts w:eastAsia="Calibri"/>
          <w:sz w:val="24"/>
          <w:szCs w:val="24"/>
        </w:rPr>
        <w:t xml:space="preserve">jusqu'au placement de celui-ci en vue d'adoption. Dans ce cas, il doit </w:t>
      </w:r>
      <w:r w:rsidR="0059110A" w:rsidRPr="008243BA">
        <w:rPr>
          <w:rFonts w:eastAsia="Calibri"/>
          <w:sz w:val="24"/>
          <w:szCs w:val="24"/>
        </w:rPr>
        <w:t>être fait</w:t>
      </w:r>
      <w:r w:rsidRPr="008243BA">
        <w:rPr>
          <w:rFonts w:eastAsia="Calibri"/>
          <w:sz w:val="24"/>
          <w:szCs w:val="24"/>
        </w:rPr>
        <w:t xml:space="preserve"> application des dispositions du code civil. Si le père de naissance rencontre des difficultés pour </w:t>
      </w:r>
      <w:r w:rsidRPr="008243BA">
        <w:rPr>
          <w:rFonts w:eastAsia="Calibri"/>
          <w:iCs/>
          <w:sz w:val="24"/>
          <w:szCs w:val="24"/>
        </w:rPr>
        <w:t xml:space="preserve">faire </w:t>
      </w:r>
      <w:r w:rsidRPr="008243BA">
        <w:rPr>
          <w:rFonts w:eastAsia="Calibri"/>
          <w:sz w:val="24"/>
          <w:szCs w:val="24"/>
        </w:rPr>
        <w:t>retranscrire sa reconnaissance sur l'acte de naissance de l'enfant, l'article 62-1 du code civil prévoit qu'il peut informer le Procureur de la République de cette situation. Ce dernier procèdera alors à la recherche des date et lieu de naissance de l'enfant.</w:t>
      </w:r>
    </w:p>
    <w:p w:rsidR="00991A1A" w:rsidRPr="00731976" w:rsidRDefault="00A4300D" w:rsidP="00A4748F">
      <w:pPr>
        <w:ind w:right="-284"/>
        <w:jc w:val="both"/>
        <w:rPr>
          <w:sz w:val="24"/>
          <w:szCs w:val="24"/>
          <w:u w:val="single"/>
        </w:rPr>
      </w:pPr>
      <w:r w:rsidRPr="00731976">
        <w:rPr>
          <w:b/>
          <w:sz w:val="24"/>
          <w:szCs w:val="24"/>
        </w:rPr>
        <w:t xml:space="preserve">Article </w:t>
      </w:r>
      <w:r w:rsidR="005A0F62" w:rsidRPr="00731976">
        <w:rPr>
          <w:b/>
          <w:sz w:val="24"/>
          <w:szCs w:val="24"/>
        </w:rPr>
        <w:t>13</w:t>
      </w:r>
      <w:r w:rsidRPr="00731976">
        <w:rPr>
          <w:b/>
          <w:sz w:val="24"/>
          <w:szCs w:val="24"/>
        </w:rPr>
        <w:t>:</w:t>
      </w:r>
      <w:r w:rsidRPr="00731976">
        <w:rPr>
          <w:sz w:val="24"/>
          <w:szCs w:val="24"/>
        </w:rPr>
        <w:t xml:space="preserve"> </w:t>
      </w:r>
      <w:r w:rsidR="00991A1A" w:rsidRPr="00731976">
        <w:rPr>
          <w:b/>
          <w:sz w:val="24"/>
          <w:szCs w:val="24"/>
        </w:rPr>
        <w:t>Recours au Procureur de la République </w:t>
      </w:r>
      <w:r w:rsidR="00991A1A" w:rsidRPr="00731976">
        <w:rPr>
          <w:sz w:val="24"/>
          <w:szCs w:val="24"/>
          <w:u w:val="single"/>
        </w:rPr>
        <w:t xml:space="preserve"> </w:t>
      </w:r>
    </w:p>
    <w:p w:rsidR="00EE5792" w:rsidRPr="008243BA" w:rsidRDefault="00EE5792" w:rsidP="00A4748F">
      <w:pPr>
        <w:ind w:right="-284"/>
        <w:jc w:val="both"/>
        <w:rPr>
          <w:sz w:val="24"/>
          <w:szCs w:val="24"/>
        </w:rPr>
      </w:pPr>
    </w:p>
    <w:p w:rsidR="00EE5792" w:rsidRDefault="00EE5792" w:rsidP="00A4748F">
      <w:pPr>
        <w:ind w:right="-284"/>
        <w:jc w:val="both"/>
        <w:rPr>
          <w:sz w:val="24"/>
          <w:szCs w:val="24"/>
        </w:rPr>
      </w:pPr>
      <w:r w:rsidRPr="008243BA">
        <w:rPr>
          <w:sz w:val="24"/>
          <w:szCs w:val="24"/>
        </w:rPr>
        <w:t>D</w:t>
      </w:r>
      <w:r w:rsidR="00A4300D" w:rsidRPr="008243BA">
        <w:rPr>
          <w:sz w:val="24"/>
          <w:szCs w:val="24"/>
        </w:rPr>
        <w:t xml:space="preserve">ans les cas cités aux articles </w:t>
      </w:r>
      <w:r w:rsidR="003B0385" w:rsidRPr="00731976">
        <w:rPr>
          <w:sz w:val="24"/>
          <w:szCs w:val="24"/>
        </w:rPr>
        <w:t>2</w:t>
      </w:r>
      <w:r w:rsidR="00731976" w:rsidRPr="00731976">
        <w:rPr>
          <w:sz w:val="24"/>
          <w:szCs w:val="24"/>
        </w:rPr>
        <w:t>,</w:t>
      </w:r>
      <w:r w:rsidR="003B0385" w:rsidRPr="00731976">
        <w:rPr>
          <w:sz w:val="24"/>
          <w:szCs w:val="24"/>
        </w:rPr>
        <w:t xml:space="preserve"> </w:t>
      </w:r>
      <w:r w:rsidR="00A4300D" w:rsidRPr="008243BA">
        <w:rPr>
          <w:sz w:val="24"/>
          <w:szCs w:val="24"/>
        </w:rPr>
        <w:t>1</w:t>
      </w:r>
      <w:r w:rsidR="00896752">
        <w:rPr>
          <w:sz w:val="24"/>
          <w:szCs w:val="24"/>
        </w:rPr>
        <w:t>1</w:t>
      </w:r>
      <w:r w:rsidR="00A4300D" w:rsidRPr="008243BA">
        <w:rPr>
          <w:sz w:val="24"/>
          <w:szCs w:val="24"/>
        </w:rPr>
        <w:t xml:space="preserve"> et 1</w:t>
      </w:r>
      <w:r w:rsidR="00896752">
        <w:rPr>
          <w:sz w:val="24"/>
          <w:szCs w:val="24"/>
        </w:rPr>
        <w:t>2</w:t>
      </w:r>
      <w:r w:rsidR="00A4300D" w:rsidRPr="00731976">
        <w:rPr>
          <w:sz w:val="24"/>
          <w:szCs w:val="24"/>
        </w:rPr>
        <w:t>, si la situation se déclare ambigüe ou au moindre doute en c</w:t>
      </w:r>
      <w:r w:rsidR="00C70293" w:rsidRPr="00731976">
        <w:rPr>
          <w:sz w:val="24"/>
          <w:szCs w:val="24"/>
        </w:rPr>
        <w:t>as de reconnaissance de l’enfan</w:t>
      </w:r>
      <w:r w:rsidR="00B5279F" w:rsidRPr="00731976">
        <w:rPr>
          <w:sz w:val="24"/>
          <w:szCs w:val="24"/>
        </w:rPr>
        <w:t>t</w:t>
      </w:r>
      <w:r w:rsidR="00A4300D" w:rsidRPr="008243BA">
        <w:rPr>
          <w:sz w:val="24"/>
          <w:szCs w:val="24"/>
        </w:rPr>
        <w:t xml:space="preserve">, </w:t>
      </w:r>
      <w:r w:rsidR="003B0385" w:rsidRPr="00731976">
        <w:rPr>
          <w:sz w:val="24"/>
          <w:szCs w:val="24"/>
        </w:rPr>
        <w:t>le directeur de l’établissement de santé ou le correspondant départemental ou leurs représentants</w:t>
      </w:r>
      <w:r w:rsidR="00731976">
        <w:rPr>
          <w:sz w:val="24"/>
          <w:szCs w:val="24"/>
        </w:rPr>
        <w:t>,</w:t>
      </w:r>
      <w:r w:rsidR="00A4300D" w:rsidRPr="008243BA">
        <w:rPr>
          <w:sz w:val="24"/>
          <w:szCs w:val="24"/>
        </w:rPr>
        <w:t xml:space="preserve"> signale</w:t>
      </w:r>
      <w:r w:rsidR="00DE0742">
        <w:rPr>
          <w:sz w:val="24"/>
          <w:szCs w:val="24"/>
        </w:rPr>
        <w:t>nt</w:t>
      </w:r>
      <w:r w:rsidR="00A4300D" w:rsidRPr="008243BA">
        <w:rPr>
          <w:sz w:val="24"/>
          <w:szCs w:val="24"/>
        </w:rPr>
        <w:t xml:space="preserve"> le cas au Procureur de la République qui pourra diligenter toutes mesures nécessaires. Dans tous les cas</w:t>
      </w:r>
      <w:r w:rsidR="00874B8C" w:rsidRPr="008243BA">
        <w:rPr>
          <w:sz w:val="24"/>
          <w:szCs w:val="24"/>
        </w:rPr>
        <w:t>,</w:t>
      </w:r>
      <w:r w:rsidR="00A4300D" w:rsidRPr="008243BA">
        <w:rPr>
          <w:sz w:val="24"/>
          <w:szCs w:val="24"/>
        </w:rPr>
        <w:t xml:space="preserve"> il convient de prévenir le correspondant départemental du CNAOP. </w:t>
      </w:r>
    </w:p>
    <w:p w:rsidR="00A4748F" w:rsidRPr="008243BA" w:rsidRDefault="00A4748F" w:rsidP="00A4748F">
      <w:pPr>
        <w:ind w:right="-284"/>
        <w:jc w:val="both"/>
        <w:rPr>
          <w:b/>
          <w:smallCaps/>
          <w:sz w:val="24"/>
          <w:szCs w:val="24"/>
        </w:rPr>
      </w:pPr>
    </w:p>
    <w:p w:rsidR="00EE5792" w:rsidRPr="00731976" w:rsidRDefault="00EE5792" w:rsidP="00EE5792">
      <w:pPr>
        <w:spacing w:after="40"/>
        <w:jc w:val="both"/>
        <w:rPr>
          <w:b/>
          <w:sz w:val="24"/>
          <w:szCs w:val="24"/>
        </w:rPr>
      </w:pPr>
      <w:r w:rsidRPr="00731976">
        <w:rPr>
          <w:b/>
          <w:sz w:val="24"/>
          <w:szCs w:val="24"/>
        </w:rPr>
        <w:t xml:space="preserve">Article </w:t>
      </w:r>
      <w:r w:rsidR="005A0F62" w:rsidRPr="00731976">
        <w:rPr>
          <w:b/>
          <w:sz w:val="24"/>
          <w:szCs w:val="24"/>
        </w:rPr>
        <w:t>14</w:t>
      </w:r>
      <w:r w:rsidRPr="00731976">
        <w:rPr>
          <w:b/>
          <w:sz w:val="24"/>
          <w:szCs w:val="24"/>
        </w:rPr>
        <w:t xml:space="preserve">: </w:t>
      </w:r>
      <w:r w:rsidR="007D2720" w:rsidRPr="00731976">
        <w:rPr>
          <w:b/>
          <w:sz w:val="24"/>
          <w:szCs w:val="24"/>
        </w:rPr>
        <w:t>R</w:t>
      </w:r>
      <w:r w:rsidR="00FE2EBA" w:rsidRPr="00731976">
        <w:rPr>
          <w:b/>
          <w:sz w:val="24"/>
          <w:szCs w:val="24"/>
        </w:rPr>
        <w:t xml:space="preserve">encontre des professionnels </w:t>
      </w:r>
    </w:p>
    <w:p w:rsidR="00EE5792" w:rsidRPr="008243BA" w:rsidRDefault="00EE5792" w:rsidP="00F87E6D">
      <w:pPr>
        <w:spacing w:after="40"/>
        <w:jc w:val="both"/>
        <w:rPr>
          <w:smallCaps/>
          <w:sz w:val="24"/>
          <w:szCs w:val="24"/>
          <w:u w:val="single"/>
        </w:rPr>
      </w:pPr>
    </w:p>
    <w:p w:rsidR="00EE5792" w:rsidRPr="008243BA" w:rsidRDefault="00EE5792" w:rsidP="00A4748F">
      <w:pPr>
        <w:ind w:right="-284"/>
        <w:jc w:val="both"/>
        <w:rPr>
          <w:sz w:val="24"/>
          <w:szCs w:val="24"/>
        </w:rPr>
      </w:pPr>
      <w:r w:rsidRPr="008243BA">
        <w:rPr>
          <w:sz w:val="24"/>
          <w:szCs w:val="24"/>
        </w:rPr>
        <w:t xml:space="preserve">La complexité de ces situations et les retentissements qu’ils peuvent provoquer sur les professionnels qui sont intervenus </w:t>
      </w:r>
      <w:r w:rsidR="00731976">
        <w:rPr>
          <w:sz w:val="24"/>
          <w:szCs w:val="24"/>
        </w:rPr>
        <w:t xml:space="preserve">peuvent </w:t>
      </w:r>
      <w:r w:rsidRPr="008243BA">
        <w:rPr>
          <w:sz w:val="24"/>
          <w:szCs w:val="24"/>
        </w:rPr>
        <w:t>nécessite</w:t>
      </w:r>
      <w:r w:rsidR="00FE2EBA" w:rsidRPr="008243BA">
        <w:rPr>
          <w:sz w:val="24"/>
          <w:szCs w:val="24"/>
        </w:rPr>
        <w:t>r</w:t>
      </w:r>
      <w:r w:rsidRPr="008243BA">
        <w:rPr>
          <w:sz w:val="24"/>
          <w:szCs w:val="24"/>
        </w:rPr>
        <w:t xml:space="preserve"> qu’une r</w:t>
      </w:r>
      <w:r w:rsidR="00FE2EBA" w:rsidRPr="008243BA">
        <w:rPr>
          <w:sz w:val="24"/>
          <w:szCs w:val="24"/>
        </w:rPr>
        <w:t xml:space="preserve">encontre </w:t>
      </w:r>
      <w:r w:rsidRPr="008243BA">
        <w:rPr>
          <w:sz w:val="24"/>
          <w:szCs w:val="24"/>
        </w:rPr>
        <w:t>soit organisée dans les jours qui suivent chaque naissance dans le secret.</w:t>
      </w:r>
    </w:p>
    <w:p w:rsidR="00EE5792" w:rsidRPr="008243BA" w:rsidRDefault="00EE5792" w:rsidP="00A4748F">
      <w:pPr>
        <w:ind w:left="1080" w:right="-284"/>
        <w:jc w:val="both"/>
        <w:rPr>
          <w:sz w:val="24"/>
          <w:szCs w:val="24"/>
        </w:rPr>
      </w:pPr>
    </w:p>
    <w:p w:rsidR="00EE5792" w:rsidRPr="008243BA" w:rsidRDefault="00EE5792" w:rsidP="00A4748F">
      <w:pPr>
        <w:ind w:right="-284"/>
        <w:jc w:val="both"/>
        <w:rPr>
          <w:sz w:val="24"/>
          <w:szCs w:val="24"/>
        </w:rPr>
      </w:pPr>
      <w:r w:rsidRPr="008243BA">
        <w:rPr>
          <w:sz w:val="24"/>
          <w:szCs w:val="24"/>
        </w:rPr>
        <w:t xml:space="preserve">Cette </w:t>
      </w:r>
      <w:r w:rsidR="00FE2EBA" w:rsidRPr="008243BA">
        <w:rPr>
          <w:sz w:val="24"/>
          <w:szCs w:val="24"/>
        </w:rPr>
        <w:t xml:space="preserve">rencontre sollicitée par le </w:t>
      </w:r>
      <w:r w:rsidR="002B6FD1">
        <w:rPr>
          <w:sz w:val="24"/>
          <w:szCs w:val="24"/>
        </w:rPr>
        <w:t>C</w:t>
      </w:r>
      <w:r w:rsidR="00FE2EBA" w:rsidRPr="008243BA">
        <w:rPr>
          <w:sz w:val="24"/>
          <w:szCs w:val="24"/>
        </w:rPr>
        <w:t xml:space="preserve">onseil </w:t>
      </w:r>
      <w:r w:rsidR="002B6FD1">
        <w:rPr>
          <w:sz w:val="24"/>
          <w:szCs w:val="24"/>
        </w:rPr>
        <w:t>Départemental</w:t>
      </w:r>
      <w:r w:rsidR="00FE2EBA" w:rsidRPr="008243BA">
        <w:rPr>
          <w:sz w:val="24"/>
          <w:szCs w:val="24"/>
        </w:rPr>
        <w:t xml:space="preserve"> ou la maternité</w:t>
      </w:r>
      <w:r w:rsidR="007D2720" w:rsidRPr="008243BA">
        <w:rPr>
          <w:sz w:val="24"/>
          <w:szCs w:val="24"/>
        </w:rPr>
        <w:t xml:space="preserve"> </w:t>
      </w:r>
      <w:r w:rsidRPr="008243BA">
        <w:rPr>
          <w:sz w:val="24"/>
          <w:szCs w:val="24"/>
        </w:rPr>
        <w:t>rassemblera le correspondant départemental du CNAOP et l’équipe de la maternité qui se sont occupés de la mère et de l’enfant. Elle sera animée par le correspondant départemental et la sage-femme cadre.</w:t>
      </w:r>
    </w:p>
    <w:p w:rsidR="00EE5792" w:rsidRPr="008243BA" w:rsidRDefault="00EE5792" w:rsidP="00A4748F">
      <w:pPr>
        <w:ind w:left="851" w:right="-284"/>
        <w:jc w:val="both"/>
        <w:rPr>
          <w:sz w:val="24"/>
          <w:szCs w:val="24"/>
        </w:rPr>
      </w:pPr>
    </w:p>
    <w:p w:rsidR="00EE5792" w:rsidRPr="008243BA" w:rsidRDefault="00EE5792" w:rsidP="00A4748F">
      <w:pPr>
        <w:ind w:right="-284"/>
        <w:jc w:val="both"/>
        <w:rPr>
          <w:b/>
          <w:sz w:val="24"/>
          <w:szCs w:val="24"/>
        </w:rPr>
      </w:pPr>
      <w:r w:rsidRPr="008243BA">
        <w:rPr>
          <w:sz w:val="24"/>
          <w:szCs w:val="24"/>
        </w:rPr>
        <w:t>Elle permettra d’améliorer la prise en charge des femmes qui décident d’accoucher dans le secret</w:t>
      </w:r>
      <w:r w:rsidR="00FE2EBA" w:rsidRPr="008243BA">
        <w:rPr>
          <w:sz w:val="24"/>
          <w:szCs w:val="24"/>
        </w:rPr>
        <w:t xml:space="preserve"> ainsi que </w:t>
      </w:r>
      <w:r w:rsidR="00446B6B" w:rsidRPr="008243BA">
        <w:rPr>
          <w:sz w:val="24"/>
          <w:szCs w:val="24"/>
        </w:rPr>
        <w:t>celle</w:t>
      </w:r>
      <w:r w:rsidR="00FE2EBA" w:rsidRPr="008243BA">
        <w:rPr>
          <w:sz w:val="24"/>
          <w:szCs w:val="24"/>
        </w:rPr>
        <w:t xml:space="preserve"> des enfants</w:t>
      </w:r>
      <w:r w:rsidRPr="008243BA">
        <w:rPr>
          <w:sz w:val="24"/>
          <w:szCs w:val="24"/>
        </w:rPr>
        <w:t>.</w:t>
      </w:r>
    </w:p>
    <w:p w:rsidR="00A4300D" w:rsidRPr="008243BA" w:rsidRDefault="00A4300D" w:rsidP="00A4748F">
      <w:pPr>
        <w:ind w:right="-284"/>
        <w:jc w:val="both"/>
        <w:rPr>
          <w:sz w:val="24"/>
          <w:szCs w:val="24"/>
        </w:rPr>
      </w:pPr>
    </w:p>
    <w:p w:rsidR="008C5883" w:rsidRPr="00731976" w:rsidRDefault="00EE5792" w:rsidP="00A4748F">
      <w:pPr>
        <w:ind w:right="-284"/>
        <w:jc w:val="both"/>
        <w:outlineLvl w:val="0"/>
        <w:rPr>
          <w:b/>
          <w:sz w:val="24"/>
          <w:szCs w:val="24"/>
        </w:rPr>
      </w:pPr>
      <w:r w:rsidRPr="00731976">
        <w:rPr>
          <w:b/>
          <w:sz w:val="24"/>
          <w:szCs w:val="24"/>
        </w:rPr>
        <w:t xml:space="preserve">Article </w:t>
      </w:r>
      <w:r w:rsidR="005A0F62" w:rsidRPr="00731976">
        <w:rPr>
          <w:b/>
          <w:sz w:val="24"/>
          <w:szCs w:val="24"/>
        </w:rPr>
        <w:t>15</w:t>
      </w:r>
      <w:r w:rsidR="008C5883" w:rsidRPr="00731976">
        <w:rPr>
          <w:b/>
          <w:sz w:val="24"/>
          <w:szCs w:val="24"/>
        </w:rPr>
        <w:t> : Mission d’information et de formation des correspondants départementaux auprès des professionnels de santé </w:t>
      </w:r>
    </w:p>
    <w:p w:rsidR="00A4300D" w:rsidRPr="008243BA" w:rsidRDefault="00A4300D" w:rsidP="00A4748F">
      <w:pPr>
        <w:ind w:right="-284"/>
        <w:jc w:val="both"/>
        <w:outlineLvl w:val="0"/>
        <w:rPr>
          <w:b/>
          <w:sz w:val="24"/>
          <w:szCs w:val="24"/>
        </w:rPr>
      </w:pPr>
    </w:p>
    <w:p w:rsidR="008C5883" w:rsidRPr="008243BA" w:rsidRDefault="008C5883" w:rsidP="00A4748F">
      <w:pPr>
        <w:ind w:right="-284"/>
        <w:jc w:val="both"/>
        <w:outlineLvl w:val="0"/>
        <w:rPr>
          <w:sz w:val="24"/>
          <w:szCs w:val="24"/>
        </w:rPr>
      </w:pPr>
      <w:r w:rsidRPr="008243BA">
        <w:rPr>
          <w:sz w:val="24"/>
          <w:szCs w:val="24"/>
        </w:rPr>
        <w:t>Les deux parties c</w:t>
      </w:r>
      <w:r w:rsidR="00874B8C" w:rsidRPr="008243BA">
        <w:rPr>
          <w:sz w:val="24"/>
          <w:szCs w:val="24"/>
        </w:rPr>
        <w:t xml:space="preserve">onviennent du calendrier </w:t>
      </w:r>
      <w:r w:rsidR="00731976">
        <w:rPr>
          <w:sz w:val="24"/>
          <w:szCs w:val="24"/>
        </w:rPr>
        <w:t xml:space="preserve">et </w:t>
      </w:r>
      <w:r w:rsidRPr="008243BA">
        <w:rPr>
          <w:sz w:val="24"/>
          <w:szCs w:val="24"/>
        </w:rPr>
        <w:t xml:space="preserve">des modalités d’information et de formation des professionnels de santé par les correspondants départementaux du CNAOP. </w:t>
      </w:r>
    </w:p>
    <w:p w:rsidR="008C5883" w:rsidRPr="008243BA" w:rsidRDefault="008C5883" w:rsidP="00A4748F">
      <w:pPr>
        <w:ind w:right="-284"/>
        <w:jc w:val="both"/>
        <w:rPr>
          <w:sz w:val="24"/>
          <w:szCs w:val="24"/>
        </w:rPr>
      </w:pPr>
    </w:p>
    <w:p w:rsidR="008C5883" w:rsidRPr="008243BA" w:rsidRDefault="008C5883" w:rsidP="008C5883"/>
    <w:sectPr w:rsidR="008C5883" w:rsidRPr="008243BA" w:rsidSect="0003660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D79" w:rsidRDefault="00D35D79" w:rsidP="006B2301">
      <w:r>
        <w:separator/>
      </w:r>
    </w:p>
  </w:endnote>
  <w:endnote w:type="continuationSeparator" w:id="0">
    <w:p w:rsidR="00D35D79" w:rsidRDefault="00D35D79" w:rsidP="006B2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32891"/>
      <w:docPartObj>
        <w:docPartGallery w:val="Page Numbers (Bottom of Page)"/>
        <w:docPartUnique/>
      </w:docPartObj>
    </w:sdtPr>
    <w:sdtContent>
      <w:p w:rsidR="00D848E7" w:rsidRDefault="005158C2">
        <w:pPr>
          <w:pStyle w:val="Pieddepage"/>
          <w:jc w:val="center"/>
        </w:pPr>
        <w:fldSimple w:instr=" PAGE   \* MERGEFORMAT ">
          <w:r w:rsidR="00E47107">
            <w:rPr>
              <w:noProof/>
            </w:rPr>
            <w:t>6</w:t>
          </w:r>
        </w:fldSimple>
      </w:p>
    </w:sdtContent>
  </w:sdt>
  <w:p w:rsidR="00D848E7" w:rsidRDefault="00D848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D79" w:rsidRDefault="00D35D79" w:rsidP="006B2301">
      <w:r>
        <w:separator/>
      </w:r>
    </w:p>
  </w:footnote>
  <w:footnote w:type="continuationSeparator" w:id="0">
    <w:p w:rsidR="00D35D79" w:rsidRDefault="00D35D79" w:rsidP="006B2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1890"/>
    <w:multiLevelType w:val="hybridMultilevel"/>
    <w:tmpl w:val="2576963E"/>
    <w:lvl w:ilvl="0" w:tplc="E9B699D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docVars>
    <w:docVar w:name="dgnword-docGUID" w:val="{0AF901AA-048F-4162-ABFB-C1A7F7AFC10D}"/>
    <w:docVar w:name="dgnword-eventsink" w:val="98623056"/>
  </w:docVars>
  <w:rsids>
    <w:rsidRoot w:val="008C5883"/>
    <w:rsid w:val="000122F4"/>
    <w:rsid w:val="00026AF9"/>
    <w:rsid w:val="00036605"/>
    <w:rsid w:val="0003795C"/>
    <w:rsid w:val="00051C66"/>
    <w:rsid w:val="00055F9B"/>
    <w:rsid w:val="000567DF"/>
    <w:rsid w:val="00057BCF"/>
    <w:rsid w:val="00066B29"/>
    <w:rsid w:val="00067A03"/>
    <w:rsid w:val="000D532B"/>
    <w:rsid w:val="000E1A80"/>
    <w:rsid w:val="00100216"/>
    <w:rsid w:val="00113993"/>
    <w:rsid w:val="0019132D"/>
    <w:rsid w:val="001962DC"/>
    <w:rsid w:val="001E0618"/>
    <w:rsid w:val="001E4849"/>
    <w:rsid w:val="001E6172"/>
    <w:rsid w:val="001E7DAB"/>
    <w:rsid w:val="001F43B6"/>
    <w:rsid w:val="001F7EE8"/>
    <w:rsid w:val="00200A0B"/>
    <w:rsid w:val="00207F30"/>
    <w:rsid w:val="002265CC"/>
    <w:rsid w:val="002267ED"/>
    <w:rsid w:val="0024241F"/>
    <w:rsid w:val="00250303"/>
    <w:rsid w:val="00261B3C"/>
    <w:rsid w:val="00263C2B"/>
    <w:rsid w:val="00285ABC"/>
    <w:rsid w:val="002902CB"/>
    <w:rsid w:val="002946A9"/>
    <w:rsid w:val="002946BB"/>
    <w:rsid w:val="002B3D52"/>
    <w:rsid w:val="002B6FD1"/>
    <w:rsid w:val="002C57A7"/>
    <w:rsid w:val="002C7531"/>
    <w:rsid w:val="003054C8"/>
    <w:rsid w:val="003117B5"/>
    <w:rsid w:val="00345EFB"/>
    <w:rsid w:val="003764E8"/>
    <w:rsid w:val="003866E9"/>
    <w:rsid w:val="00392D8D"/>
    <w:rsid w:val="003A505B"/>
    <w:rsid w:val="003B0385"/>
    <w:rsid w:val="003B19CB"/>
    <w:rsid w:val="003D5B01"/>
    <w:rsid w:val="003E0E6F"/>
    <w:rsid w:val="003F5753"/>
    <w:rsid w:val="00404BE9"/>
    <w:rsid w:val="004267EF"/>
    <w:rsid w:val="00446B6B"/>
    <w:rsid w:val="00460D26"/>
    <w:rsid w:val="004B2F90"/>
    <w:rsid w:val="004B5723"/>
    <w:rsid w:val="004F5DD3"/>
    <w:rsid w:val="00510ABE"/>
    <w:rsid w:val="005158C2"/>
    <w:rsid w:val="00536631"/>
    <w:rsid w:val="00537C03"/>
    <w:rsid w:val="0054098D"/>
    <w:rsid w:val="00540E62"/>
    <w:rsid w:val="00545773"/>
    <w:rsid w:val="00553A16"/>
    <w:rsid w:val="00563CF7"/>
    <w:rsid w:val="00573CB7"/>
    <w:rsid w:val="00575789"/>
    <w:rsid w:val="00585E0F"/>
    <w:rsid w:val="0059110A"/>
    <w:rsid w:val="005A0F62"/>
    <w:rsid w:val="00614A3A"/>
    <w:rsid w:val="00614BB4"/>
    <w:rsid w:val="006239CC"/>
    <w:rsid w:val="00630F99"/>
    <w:rsid w:val="006405E3"/>
    <w:rsid w:val="00645F5C"/>
    <w:rsid w:val="0064683C"/>
    <w:rsid w:val="00652AF9"/>
    <w:rsid w:val="00661A26"/>
    <w:rsid w:val="006B2301"/>
    <w:rsid w:val="006B4C60"/>
    <w:rsid w:val="006D063F"/>
    <w:rsid w:val="006F4B1D"/>
    <w:rsid w:val="006F4FD1"/>
    <w:rsid w:val="00731976"/>
    <w:rsid w:val="007458F3"/>
    <w:rsid w:val="007541B9"/>
    <w:rsid w:val="0076650D"/>
    <w:rsid w:val="00772170"/>
    <w:rsid w:val="007A1C5A"/>
    <w:rsid w:val="007A5DD9"/>
    <w:rsid w:val="007C31A8"/>
    <w:rsid w:val="007D06F2"/>
    <w:rsid w:val="007D2720"/>
    <w:rsid w:val="007F0797"/>
    <w:rsid w:val="007F1B26"/>
    <w:rsid w:val="007F24BD"/>
    <w:rsid w:val="0080009C"/>
    <w:rsid w:val="0082003E"/>
    <w:rsid w:val="00820B39"/>
    <w:rsid w:val="008243BA"/>
    <w:rsid w:val="00836428"/>
    <w:rsid w:val="00837BC7"/>
    <w:rsid w:val="00846210"/>
    <w:rsid w:val="00846F5D"/>
    <w:rsid w:val="00874B8C"/>
    <w:rsid w:val="00896752"/>
    <w:rsid w:val="008B470E"/>
    <w:rsid w:val="008B7870"/>
    <w:rsid w:val="008C1576"/>
    <w:rsid w:val="008C5883"/>
    <w:rsid w:val="008C7DBE"/>
    <w:rsid w:val="008F107C"/>
    <w:rsid w:val="00915AF7"/>
    <w:rsid w:val="00947761"/>
    <w:rsid w:val="00964DE9"/>
    <w:rsid w:val="00971654"/>
    <w:rsid w:val="0097748E"/>
    <w:rsid w:val="00991A1A"/>
    <w:rsid w:val="0099224A"/>
    <w:rsid w:val="00992680"/>
    <w:rsid w:val="009A64C4"/>
    <w:rsid w:val="009C4816"/>
    <w:rsid w:val="009C73A9"/>
    <w:rsid w:val="009F3B5E"/>
    <w:rsid w:val="009F596B"/>
    <w:rsid w:val="009F7494"/>
    <w:rsid w:val="00A30B05"/>
    <w:rsid w:val="00A326D6"/>
    <w:rsid w:val="00A4300D"/>
    <w:rsid w:val="00A4748F"/>
    <w:rsid w:val="00A9705C"/>
    <w:rsid w:val="00A979CD"/>
    <w:rsid w:val="00AC3179"/>
    <w:rsid w:val="00AD027B"/>
    <w:rsid w:val="00AD1391"/>
    <w:rsid w:val="00AD6171"/>
    <w:rsid w:val="00AE1690"/>
    <w:rsid w:val="00AE1EE3"/>
    <w:rsid w:val="00AF2D36"/>
    <w:rsid w:val="00AF45BE"/>
    <w:rsid w:val="00B06D2C"/>
    <w:rsid w:val="00B3080B"/>
    <w:rsid w:val="00B41567"/>
    <w:rsid w:val="00B5279F"/>
    <w:rsid w:val="00B70699"/>
    <w:rsid w:val="00B74D6E"/>
    <w:rsid w:val="00B85711"/>
    <w:rsid w:val="00BA38B1"/>
    <w:rsid w:val="00BC24B7"/>
    <w:rsid w:val="00BD0F32"/>
    <w:rsid w:val="00BD4684"/>
    <w:rsid w:val="00BE5B8C"/>
    <w:rsid w:val="00C004D0"/>
    <w:rsid w:val="00C14546"/>
    <w:rsid w:val="00C34AF9"/>
    <w:rsid w:val="00C37532"/>
    <w:rsid w:val="00C65E46"/>
    <w:rsid w:val="00C70293"/>
    <w:rsid w:val="00C71CB3"/>
    <w:rsid w:val="00C77633"/>
    <w:rsid w:val="00C92C3C"/>
    <w:rsid w:val="00C97ACF"/>
    <w:rsid w:val="00CA2CCC"/>
    <w:rsid w:val="00CA3FD9"/>
    <w:rsid w:val="00CE136D"/>
    <w:rsid w:val="00D35D79"/>
    <w:rsid w:val="00D57484"/>
    <w:rsid w:val="00D707F3"/>
    <w:rsid w:val="00D72AC9"/>
    <w:rsid w:val="00D848E7"/>
    <w:rsid w:val="00D85EB7"/>
    <w:rsid w:val="00D90999"/>
    <w:rsid w:val="00DA36C5"/>
    <w:rsid w:val="00DB489F"/>
    <w:rsid w:val="00DC1FF3"/>
    <w:rsid w:val="00DE0742"/>
    <w:rsid w:val="00DE755C"/>
    <w:rsid w:val="00DF1042"/>
    <w:rsid w:val="00DF23EA"/>
    <w:rsid w:val="00E01BD3"/>
    <w:rsid w:val="00E167C7"/>
    <w:rsid w:val="00E24E45"/>
    <w:rsid w:val="00E46AA1"/>
    <w:rsid w:val="00E47107"/>
    <w:rsid w:val="00EA2928"/>
    <w:rsid w:val="00EC5990"/>
    <w:rsid w:val="00EC788B"/>
    <w:rsid w:val="00EE1F83"/>
    <w:rsid w:val="00EE5792"/>
    <w:rsid w:val="00F0320F"/>
    <w:rsid w:val="00F22DD7"/>
    <w:rsid w:val="00F43351"/>
    <w:rsid w:val="00F446D5"/>
    <w:rsid w:val="00F54041"/>
    <w:rsid w:val="00F55321"/>
    <w:rsid w:val="00F87E6D"/>
    <w:rsid w:val="00FE2EBA"/>
    <w:rsid w:val="00FF00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99"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83"/>
    <w:pPr>
      <w:spacing w:line="240" w:lineRule="auto"/>
      <w:jc w:val="left"/>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uiPriority w:val="99"/>
    <w:unhideWhenUsed/>
    <w:rsid w:val="008C5883"/>
  </w:style>
  <w:style w:type="character" w:customStyle="1" w:styleId="CommentaireCar">
    <w:name w:val="Commentaire Car"/>
    <w:basedOn w:val="Policepardfaut"/>
    <w:uiPriority w:val="99"/>
    <w:semiHidden/>
    <w:rsid w:val="008C5883"/>
    <w:rPr>
      <w:rFonts w:ascii="Times New Roman" w:eastAsia="Times New Roman" w:hAnsi="Times New Roman" w:cs="Times New Roman"/>
      <w:sz w:val="20"/>
      <w:szCs w:val="20"/>
      <w:lang w:eastAsia="fr-FR"/>
    </w:rPr>
  </w:style>
  <w:style w:type="paragraph" w:customStyle="1" w:styleId="CM8">
    <w:name w:val="CM8"/>
    <w:basedOn w:val="Normal"/>
    <w:next w:val="Normal"/>
    <w:rsid w:val="008C5883"/>
    <w:pPr>
      <w:autoSpaceDE w:val="0"/>
      <w:autoSpaceDN w:val="0"/>
      <w:adjustRightInd w:val="0"/>
    </w:pPr>
    <w:rPr>
      <w:rFonts w:eastAsia="Calibri"/>
      <w:sz w:val="24"/>
      <w:szCs w:val="24"/>
    </w:rPr>
  </w:style>
  <w:style w:type="character" w:styleId="Marquedecommentaire">
    <w:name w:val="annotation reference"/>
    <w:uiPriority w:val="99"/>
    <w:semiHidden/>
    <w:unhideWhenUsed/>
    <w:rsid w:val="008C5883"/>
    <w:rPr>
      <w:sz w:val="16"/>
      <w:szCs w:val="16"/>
    </w:rPr>
  </w:style>
  <w:style w:type="character" w:customStyle="1" w:styleId="CommentaireCar1">
    <w:name w:val="Commentaire Car1"/>
    <w:basedOn w:val="Policepardfaut"/>
    <w:link w:val="Commentaire"/>
    <w:uiPriority w:val="99"/>
    <w:locked/>
    <w:rsid w:val="008C5883"/>
    <w:rPr>
      <w:rFonts w:ascii="Times New Roman" w:eastAsia="Times New Roman" w:hAnsi="Times New Roman" w:cs="Times New Roman"/>
      <w:sz w:val="20"/>
      <w:szCs w:val="20"/>
      <w:lang w:eastAsia="fr-FR"/>
    </w:rPr>
  </w:style>
  <w:style w:type="character" w:customStyle="1" w:styleId="surligne">
    <w:name w:val="surligne"/>
    <w:rsid w:val="008C5883"/>
  </w:style>
  <w:style w:type="paragraph" w:styleId="Textedebulles">
    <w:name w:val="Balloon Text"/>
    <w:basedOn w:val="Normal"/>
    <w:link w:val="TextedebullesCar"/>
    <w:uiPriority w:val="99"/>
    <w:semiHidden/>
    <w:unhideWhenUsed/>
    <w:rsid w:val="008C5883"/>
    <w:rPr>
      <w:rFonts w:ascii="Tahoma" w:hAnsi="Tahoma" w:cs="Tahoma"/>
      <w:sz w:val="16"/>
      <w:szCs w:val="16"/>
    </w:rPr>
  </w:style>
  <w:style w:type="character" w:customStyle="1" w:styleId="TextedebullesCar">
    <w:name w:val="Texte de bulles Car"/>
    <w:basedOn w:val="Policepardfaut"/>
    <w:link w:val="Textedebulles"/>
    <w:uiPriority w:val="99"/>
    <w:semiHidden/>
    <w:rsid w:val="008C5883"/>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9F3B5E"/>
    <w:rPr>
      <w:b/>
      <w:bCs/>
    </w:rPr>
  </w:style>
  <w:style w:type="character" w:customStyle="1" w:styleId="ObjetducommentaireCar">
    <w:name w:val="Objet du commentaire Car"/>
    <w:basedOn w:val="CommentaireCar1"/>
    <w:link w:val="Objetducommentaire"/>
    <w:uiPriority w:val="99"/>
    <w:semiHidden/>
    <w:rsid w:val="009F3B5E"/>
    <w:rPr>
      <w:b/>
      <w:bCs/>
    </w:rPr>
  </w:style>
  <w:style w:type="paragraph" w:styleId="En-tte">
    <w:name w:val="header"/>
    <w:basedOn w:val="Normal"/>
    <w:link w:val="En-tteCar"/>
    <w:uiPriority w:val="99"/>
    <w:semiHidden/>
    <w:unhideWhenUsed/>
    <w:rsid w:val="006B2301"/>
    <w:pPr>
      <w:tabs>
        <w:tab w:val="center" w:pos="4536"/>
        <w:tab w:val="right" w:pos="9072"/>
      </w:tabs>
    </w:pPr>
  </w:style>
  <w:style w:type="character" w:customStyle="1" w:styleId="En-tteCar">
    <w:name w:val="En-tête Car"/>
    <w:basedOn w:val="Policepardfaut"/>
    <w:link w:val="En-tte"/>
    <w:uiPriority w:val="99"/>
    <w:semiHidden/>
    <w:rsid w:val="006B230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B2301"/>
    <w:pPr>
      <w:tabs>
        <w:tab w:val="center" w:pos="4536"/>
        <w:tab w:val="right" w:pos="9072"/>
      </w:tabs>
    </w:pPr>
  </w:style>
  <w:style w:type="character" w:customStyle="1" w:styleId="PieddepageCar">
    <w:name w:val="Pied de page Car"/>
    <w:basedOn w:val="Policepardfaut"/>
    <w:link w:val="Pieddepage"/>
    <w:uiPriority w:val="99"/>
    <w:rsid w:val="006B2301"/>
    <w:rPr>
      <w:rFonts w:ascii="Times New Roman" w:eastAsia="Times New Roman" w:hAnsi="Times New Roman" w:cs="Times New Roman"/>
      <w:sz w:val="20"/>
      <w:szCs w:val="20"/>
      <w:lang w:eastAsia="fr-FR"/>
    </w:rPr>
  </w:style>
  <w:style w:type="paragraph" w:styleId="Rvision">
    <w:name w:val="Revision"/>
    <w:hidden/>
    <w:uiPriority w:val="99"/>
    <w:semiHidden/>
    <w:rsid w:val="00545773"/>
    <w:pPr>
      <w:spacing w:line="240" w:lineRule="auto"/>
      <w:jc w:val="left"/>
    </w:pPr>
    <w:rPr>
      <w:rFonts w:ascii="Times New Roman" w:eastAsia="Times New Roman" w:hAnsi="Times New Roman" w:cs="Times New Roman"/>
      <w:sz w:val="20"/>
      <w:szCs w:val="20"/>
      <w:lang w:eastAsia="fr-FR"/>
    </w:rPr>
  </w:style>
  <w:style w:type="paragraph" w:customStyle="1" w:styleId="Default">
    <w:name w:val="Default"/>
    <w:uiPriority w:val="99"/>
    <w:rsid w:val="00915AF7"/>
    <w:pPr>
      <w:autoSpaceDE w:val="0"/>
      <w:autoSpaceDN w:val="0"/>
      <w:adjustRightInd w:val="0"/>
      <w:spacing w:line="240" w:lineRule="auto"/>
      <w:jc w:val="left"/>
    </w:pPr>
    <w:rPr>
      <w:rFonts w:ascii="Berlin Sans FB" w:hAnsi="Berlin Sans FB" w:cs="Berlin Sans F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99"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83"/>
    <w:pPr>
      <w:spacing w:line="240" w:lineRule="auto"/>
      <w:jc w:val="left"/>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uiPriority w:val="99"/>
    <w:unhideWhenUsed/>
    <w:rsid w:val="008C5883"/>
  </w:style>
  <w:style w:type="character" w:customStyle="1" w:styleId="CommentaireCar">
    <w:name w:val="Commentaire Car"/>
    <w:basedOn w:val="Policepardfaut"/>
    <w:uiPriority w:val="99"/>
    <w:semiHidden/>
    <w:rsid w:val="008C5883"/>
    <w:rPr>
      <w:rFonts w:ascii="Times New Roman" w:eastAsia="Times New Roman" w:hAnsi="Times New Roman" w:cs="Times New Roman"/>
      <w:sz w:val="20"/>
      <w:szCs w:val="20"/>
      <w:lang w:eastAsia="fr-FR"/>
    </w:rPr>
  </w:style>
  <w:style w:type="paragraph" w:customStyle="1" w:styleId="CM8">
    <w:name w:val="CM8"/>
    <w:basedOn w:val="Normal"/>
    <w:next w:val="Normal"/>
    <w:rsid w:val="008C5883"/>
    <w:pPr>
      <w:autoSpaceDE w:val="0"/>
      <w:autoSpaceDN w:val="0"/>
      <w:adjustRightInd w:val="0"/>
    </w:pPr>
    <w:rPr>
      <w:rFonts w:eastAsia="Calibri"/>
      <w:sz w:val="24"/>
      <w:szCs w:val="24"/>
    </w:rPr>
  </w:style>
  <w:style w:type="character" w:styleId="Marquedecommentaire">
    <w:name w:val="annotation reference"/>
    <w:uiPriority w:val="99"/>
    <w:semiHidden/>
    <w:unhideWhenUsed/>
    <w:rsid w:val="008C5883"/>
    <w:rPr>
      <w:sz w:val="16"/>
      <w:szCs w:val="16"/>
    </w:rPr>
  </w:style>
  <w:style w:type="character" w:customStyle="1" w:styleId="CommentaireCar1">
    <w:name w:val="Commentaire Car1"/>
    <w:basedOn w:val="Policepardfaut"/>
    <w:link w:val="Commentaire"/>
    <w:uiPriority w:val="99"/>
    <w:locked/>
    <w:rsid w:val="008C5883"/>
    <w:rPr>
      <w:rFonts w:ascii="Times New Roman" w:eastAsia="Times New Roman" w:hAnsi="Times New Roman" w:cs="Times New Roman"/>
      <w:sz w:val="20"/>
      <w:szCs w:val="20"/>
      <w:lang w:eastAsia="fr-FR"/>
    </w:rPr>
  </w:style>
  <w:style w:type="character" w:customStyle="1" w:styleId="surligne">
    <w:name w:val="surligne"/>
    <w:rsid w:val="008C5883"/>
  </w:style>
  <w:style w:type="paragraph" w:styleId="Textedebulles">
    <w:name w:val="Balloon Text"/>
    <w:basedOn w:val="Normal"/>
    <w:link w:val="TextedebullesCar"/>
    <w:uiPriority w:val="99"/>
    <w:semiHidden/>
    <w:unhideWhenUsed/>
    <w:rsid w:val="008C5883"/>
    <w:rPr>
      <w:rFonts w:ascii="Tahoma" w:hAnsi="Tahoma" w:cs="Tahoma"/>
      <w:sz w:val="16"/>
      <w:szCs w:val="16"/>
    </w:rPr>
  </w:style>
  <w:style w:type="character" w:customStyle="1" w:styleId="TextedebullesCar">
    <w:name w:val="Texte de bulles Car"/>
    <w:basedOn w:val="Policepardfaut"/>
    <w:link w:val="Textedebulles"/>
    <w:uiPriority w:val="99"/>
    <w:semiHidden/>
    <w:rsid w:val="008C588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71041562">
      <w:bodyDiv w:val="1"/>
      <w:marLeft w:val="0"/>
      <w:marRight w:val="0"/>
      <w:marTop w:val="0"/>
      <w:marBottom w:val="0"/>
      <w:divBdr>
        <w:top w:val="none" w:sz="0" w:space="0" w:color="auto"/>
        <w:left w:val="none" w:sz="0" w:space="0" w:color="auto"/>
        <w:bottom w:val="none" w:sz="0" w:space="0" w:color="auto"/>
        <w:right w:val="none" w:sz="0" w:space="0" w:color="auto"/>
      </w:divBdr>
    </w:div>
    <w:div w:id="13020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5119-6DF0-4B49-9F5D-40DF226B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2731</Words>
  <Characters>15022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rchabrol</dc:creator>
  <cp:lastModifiedBy>ndupuy</cp:lastModifiedBy>
  <cp:revision>2</cp:revision>
  <cp:lastPrinted>2016-02-22T14:13:00Z</cp:lastPrinted>
  <dcterms:created xsi:type="dcterms:W3CDTF">2016-04-04T13:40:00Z</dcterms:created>
  <dcterms:modified xsi:type="dcterms:W3CDTF">2016-04-04T13:40:00Z</dcterms:modified>
</cp:coreProperties>
</file>