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A5" w:rsidRDefault="007227A5">
      <w:bookmarkStart w:id="0" w:name="_GoBack"/>
      <w:bookmarkEnd w:id="0"/>
      <w:r>
        <w:rPr>
          <w:rFonts w:ascii="Segoe UI" w:hAnsi="Segoe UI" w:cs="Segoe UI"/>
          <w:noProof/>
          <w:color w:val="0070C0"/>
          <w:lang w:eastAsia="fr-FR"/>
        </w:rPr>
        <w:drawing>
          <wp:inline distT="0" distB="0" distL="0" distR="0">
            <wp:extent cx="5760720" cy="850150"/>
            <wp:effectExtent l="0" t="0" r="0" b="7620"/>
            <wp:docPr id="1" name="Image 1" descr="cid:image004.png@01D60CFB.BB89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60CFB.BB8924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850150"/>
                    </a:xfrm>
                    <a:prstGeom prst="rect">
                      <a:avLst/>
                    </a:prstGeom>
                    <a:noFill/>
                    <a:ln>
                      <a:noFill/>
                    </a:ln>
                  </pic:spPr>
                </pic:pic>
              </a:graphicData>
            </a:graphic>
          </wp:inline>
        </w:drawing>
      </w:r>
    </w:p>
    <w:p w:rsidR="007227A5" w:rsidRDefault="007227A5"/>
    <w:p w:rsidR="007227A5" w:rsidRPr="007227A5" w:rsidRDefault="007227A5" w:rsidP="007227A5">
      <w:pPr>
        <w:pStyle w:val="xmsonormal"/>
        <w:spacing w:before="0" w:beforeAutospacing="0" w:after="0" w:afterAutospacing="0"/>
        <w:jc w:val="both"/>
        <w:rPr>
          <w:rFonts w:asciiTheme="minorHAnsi" w:hAnsiTheme="minorHAnsi" w:cstheme="minorHAnsi"/>
          <w:b/>
          <w:bCs/>
          <w:sz w:val="28"/>
          <w:szCs w:val="28"/>
          <w:bdr w:val="none" w:sz="0" w:space="0" w:color="auto" w:frame="1"/>
        </w:rPr>
      </w:pPr>
      <w:r w:rsidRPr="007227A5">
        <w:rPr>
          <w:rFonts w:asciiTheme="minorHAnsi" w:hAnsiTheme="minorHAnsi" w:cstheme="minorHAnsi"/>
          <w:b/>
          <w:bCs/>
          <w:sz w:val="28"/>
          <w:szCs w:val="28"/>
          <w:bdr w:val="none" w:sz="0" w:space="0" w:color="auto" w:frame="1"/>
        </w:rPr>
        <w:t>Soutien parental et</w:t>
      </w:r>
      <w:r w:rsidRPr="007227A5">
        <w:rPr>
          <w:rFonts w:asciiTheme="minorHAnsi" w:hAnsiTheme="minorHAnsi" w:cstheme="minorHAnsi"/>
          <w:b/>
          <w:bCs/>
          <w:color w:val="FF0000"/>
          <w:sz w:val="28"/>
          <w:szCs w:val="28"/>
          <w:bdr w:val="none" w:sz="0" w:space="0" w:color="auto" w:frame="1"/>
        </w:rPr>
        <w:t xml:space="preserve"> </w:t>
      </w:r>
      <w:r w:rsidRPr="007227A5">
        <w:rPr>
          <w:rFonts w:asciiTheme="minorHAnsi" w:hAnsiTheme="minorHAnsi" w:cstheme="minorHAnsi"/>
          <w:b/>
          <w:bCs/>
          <w:sz w:val="28"/>
          <w:szCs w:val="28"/>
          <w:bdr w:val="none" w:sz="0" w:space="0" w:color="auto" w:frame="1"/>
        </w:rPr>
        <w:t xml:space="preserve">prévention des violences familiales en Meurthe-et-Moselle : des professionnels au service des parents confinés </w:t>
      </w:r>
    </w:p>
    <w:p w:rsidR="007227A5" w:rsidRDefault="007227A5" w:rsidP="007227A5">
      <w:pPr>
        <w:jc w:val="both"/>
      </w:pPr>
      <w:r>
        <w:rPr>
          <w:rFonts w:ascii="Arial Nova" w:hAnsi="Arial Nova"/>
        </w:rPr>
        <w:t> </w:t>
      </w:r>
    </w:p>
    <w:p w:rsidR="007227A5" w:rsidRPr="007227A5" w:rsidRDefault="007227A5" w:rsidP="007227A5">
      <w:pPr>
        <w:jc w:val="both"/>
      </w:pPr>
      <w:r w:rsidRPr="007227A5">
        <w:t>Face aux difficultés rencontrées dans les familles de Meurthe-et-Moselle pendant le confinement et la crise sanitaire du Covid-19, un dispositif exceptionnel d’écoute, d’appui à la parentalité et de prévention des violences familiales est mis en place à titre exceptionnel en Meurthe-et-Moselle.</w:t>
      </w:r>
    </w:p>
    <w:p w:rsidR="007227A5" w:rsidRPr="007227A5" w:rsidRDefault="007227A5" w:rsidP="007227A5">
      <w:pPr>
        <w:jc w:val="both"/>
      </w:pPr>
      <w:r w:rsidRPr="007227A5">
        <w:t> </w:t>
      </w:r>
    </w:p>
    <w:p w:rsidR="007227A5" w:rsidRPr="007227A5" w:rsidRDefault="007227A5" w:rsidP="007227A5">
      <w:pPr>
        <w:jc w:val="both"/>
      </w:pPr>
      <w:r w:rsidRPr="007227A5">
        <w:t>Soutenu par la Direction départementale de la Cohésion Sociale, l’Agence Régionale de Santé, la Caisse d’Allocations familiales , le conseil départemental de Meurthe-et-Moselle, les  trois Centres d’Information sur les Droits des Femmes et des Familles  - CIDFF de Meurthe-et-Moselle (Longwy – Lunéville et Nancy) et l’association ARELIA, ce dispositif de plateforme téléphonique territorialisé est dédié aux parents qui sont en grande difficulté pour exercer leur rôle parental et éducatif en situation de confinement.</w:t>
      </w:r>
    </w:p>
    <w:p w:rsidR="007227A5" w:rsidRDefault="007227A5" w:rsidP="007227A5">
      <w:pPr>
        <w:jc w:val="both"/>
      </w:pPr>
    </w:p>
    <w:p w:rsidR="007227A5" w:rsidRPr="007227A5" w:rsidRDefault="007227A5" w:rsidP="007227A5">
      <w:pPr>
        <w:jc w:val="both"/>
      </w:pPr>
      <w:r w:rsidRPr="007227A5">
        <w:t>Les parents peuvent appeler les numéros indiqués ci-dessous selon leur lieu de domicile et échanger avec des professionnels sans craintes (s</w:t>
      </w:r>
      <w:r w:rsidR="001D701D">
        <w:t>ecret professionnel garanti), sans « honte » ni gêne</w:t>
      </w:r>
      <w:r w:rsidRPr="007227A5">
        <w:t>: la situation est difficile pour tout le monde.</w:t>
      </w:r>
    </w:p>
    <w:p w:rsidR="007227A5" w:rsidRPr="007227A5" w:rsidRDefault="007227A5" w:rsidP="007227A5">
      <w:pPr>
        <w:jc w:val="both"/>
      </w:pPr>
      <w:r w:rsidRPr="007227A5">
        <w:t>Tous l</w:t>
      </w:r>
      <w:r w:rsidR="001D701D">
        <w:t>es parents sont concernés : ce service est destiné</w:t>
      </w:r>
      <w:r w:rsidRPr="007227A5">
        <w:t xml:space="preserve"> à toutes et tous. L’objectif est d’être à l’écoute, d’aider pour faire baisser la pression au sein des familles, </w:t>
      </w:r>
      <w:r w:rsidR="001D701D">
        <w:t xml:space="preserve">de prévenir les violences </w:t>
      </w:r>
      <w:proofErr w:type="spellStart"/>
      <w:r w:rsidR="001D701D">
        <w:t>intra</w:t>
      </w:r>
      <w:r w:rsidRPr="007227A5">
        <w:t>-familiales</w:t>
      </w:r>
      <w:proofErr w:type="spellEnd"/>
      <w:r w:rsidRPr="007227A5">
        <w:t xml:space="preserve"> et d’orienter le cas échéant vers les bons interlocuteurs.</w:t>
      </w:r>
    </w:p>
    <w:p w:rsidR="007227A5" w:rsidRPr="007227A5" w:rsidRDefault="007227A5" w:rsidP="007227A5">
      <w:pPr>
        <w:jc w:val="both"/>
      </w:pPr>
    </w:p>
    <w:p w:rsidR="007227A5" w:rsidRDefault="007227A5" w:rsidP="007227A5">
      <w:pPr>
        <w:jc w:val="both"/>
      </w:pPr>
      <w:r w:rsidRPr="007227A5">
        <w:t xml:space="preserve">Les acteurs de terrain (communes, CCAS, associations, enseignants, </w:t>
      </w:r>
      <w:proofErr w:type="gramStart"/>
      <w:r w:rsidRPr="007227A5">
        <w:t>.. )</w:t>
      </w:r>
      <w:proofErr w:type="gramEnd"/>
      <w:r w:rsidRPr="007227A5">
        <w:t xml:space="preserve"> sont par ailleurs invités à </w:t>
      </w:r>
      <w:r w:rsidR="001D701D">
        <w:t xml:space="preserve">transmettre </w:t>
      </w:r>
      <w:r w:rsidRPr="007227A5">
        <w:t xml:space="preserve">à ces numéros ci-dessous les situations qui leur semblent nécessiter un accompagnement </w:t>
      </w:r>
      <w:proofErr w:type="spellStart"/>
      <w:r w:rsidRPr="007227A5">
        <w:t>pro-actif</w:t>
      </w:r>
      <w:proofErr w:type="spellEnd"/>
      <w:r w:rsidRPr="007227A5">
        <w:t>. Les professionnels des structures pourront appeler directement les familles.</w:t>
      </w:r>
    </w:p>
    <w:p w:rsidR="007227A5" w:rsidRPr="007227A5" w:rsidRDefault="007227A5" w:rsidP="007227A5">
      <w:pPr>
        <w:jc w:val="both"/>
      </w:pPr>
    </w:p>
    <w:p w:rsidR="007227A5" w:rsidRDefault="007227A5" w:rsidP="007227A5">
      <w:pPr>
        <w:jc w:val="both"/>
      </w:pPr>
      <w:r w:rsidRPr="007227A5">
        <w:t>Ce dispositif, conduit en collaboration avec les acteurs des territoires, permettra aussi de repérer des situations de détresse et participer aux réponses apportées aux publics à apporter en fonction des besoins et des urgences repérées.</w:t>
      </w:r>
    </w:p>
    <w:p w:rsidR="007227A5" w:rsidRPr="007227A5" w:rsidRDefault="007227A5" w:rsidP="007227A5">
      <w:pPr>
        <w:jc w:val="both"/>
      </w:pPr>
      <w:r w:rsidRPr="007227A5">
        <w:t> </w:t>
      </w:r>
    </w:p>
    <w:p w:rsidR="007227A5" w:rsidRDefault="007227A5" w:rsidP="007227A5">
      <w:pPr>
        <w:jc w:val="both"/>
      </w:pPr>
      <w:r w:rsidRPr="007227A5">
        <w:t>Où appeler ?</w:t>
      </w:r>
    </w:p>
    <w:p w:rsidR="007227A5" w:rsidRDefault="007227A5" w:rsidP="007227A5">
      <w:pPr>
        <w:jc w:val="both"/>
      </w:pPr>
      <w:r w:rsidRPr="007227A5">
        <w:t>Sur le territoire du Grand Nancy (du lundi au vendredi, de 9 h à 12 h et de 14 h 30 à 17 h 30)</w:t>
      </w:r>
    </w:p>
    <w:p w:rsidR="007227A5" w:rsidRDefault="007227A5" w:rsidP="007227A5">
      <w:pPr>
        <w:jc w:val="both"/>
      </w:pPr>
      <w:r w:rsidRPr="007227A5">
        <w:t xml:space="preserve">CIDFF de Nancy :   </w:t>
      </w:r>
      <w:hyperlink r:id="rId7" w:history="1">
        <w:r w:rsidRPr="007227A5">
          <w:t>contact@cidff54.fr</w:t>
        </w:r>
      </w:hyperlink>
      <w:r w:rsidRPr="007227A5">
        <w:t xml:space="preserve"> – Tél : 03 83 35 35 87</w:t>
      </w:r>
    </w:p>
    <w:p w:rsidR="007227A5" w:rsidRPr="007227A5" w:rsidRDefault="007227A5" w:rsidP="007227A5">
      <w:pPr>
        <w:jc w:val="both"/>
      </w:pPr>
    </w:p>
    <w:p w:rsidR="007227A5" w:rsidRPr="007227A5" w:rsidRDefault="007227A5" w:rsidP="007227A5">
      <w:pPr>
        <w:jc w:val="both"/>
      </w:pPr>
      <w:r w:rsidRPr="007227A5">
        <w:t>Sur le</w:t>
      </w:r>
      <w:r>
        <w:t xml:space="preserve">s territoires de Longwy et de Briey </w:t>
      </w:r>
      <w:r w:rsidRPr="007227A5">
        <w:t>(du lundi au vendredi, de 9 h à 12 h et de 14 h à 17 h)</w:t>
      </w:r>
    </w:p>
    <w:p w:rsidR="007227A5" w:rsidRDefault="007227A5" w:rsidP="007227A5">
      <w:pPr>
        <w:jc w:val="both"/>
      </w:pPr>
      <w:r w:rsidRPr="007227A5">
        <w:t>CIDFF de Longwy :</w:t>
      </w:r>
      <w:proofErr w:type="gramStart"/>
      <w:r w:rsidRPr="007227A5">
        <w:t xml:space="preserve">  </w:t>
      </w:r>
      <w:proofErr w:type="gramEnd"/>
      <w:r>
        <w:fldChar w:fldCharType="begin"/>
      </w:r>
      <w:r>
        <w:instrText xml:space="preserve"> HYPERLINK "mailto:cediffbaie.longwy54@wanadoo.fr" </w:instrText>
      </w:r>
      <w:r>
        <w:fldChar w:fldCharType="separate"/>
      </w:r>
      <w:r w:rsidRPr="007227A5">
        <w:t>cediffbaie.longwy54@wanadoo.fr</w:t>
      </w:r>
      <w:r>
        <w:fldChar w:fldCharType="end"/>
      </w:r>
      <w:r w:rsidRPr="007227A5">
        <w:t xml:space="preserve"> – Tél : 03 82 23 29 88</w:t>
      </w:r>
    </w:p>
    <w:p w:rsidR="007227A5" w:rsidRPr="007227A5" w:rsidRDefault="007227A5" w:rsidP="007227A5">
      <w:pPr>
        <w:jc w:val="both"/>
      </w:pPr>
    </w:p>
    <w:p w:rsidR="007227A5" w:rsidRPr="007227A5" w:rsidRDefault="007227A5" w:rsidP="007227A5">
      <w:pPr>
        <w:jc w:val="both"/>
      </w:pPr>
      <w:r>
        <w:t xml:space="preserve">Sur le Territoire du Lunévillois </w:t>
      </w:r>
      <w:r w:rsidRPr="007227A5">
        <w:t>(du lundi au vendredi, de 9 h à 12 h et de 14 h à 17 h)</w:t>
      </w:r>
    </w:p>
    <w:p w:rsidR="007227A5" w:rsidRDefault="007227A5" w:rsidP="007227A5">
      <w:pPr>
        <w:jc w:val="both"/>
      </w:pPr>
      <w:r w:rsidRPr="007227A5">
        <w:t>CIDFF de Lunéville :</w:t>
      </w:r>
      <w:proofErr w:type="gramStart"/>
      <w:r w:rsidRPr="007227A5">
        <w:t xml:space="preserve">  </w:t>
      </w:r>
      <w:proofErr w:type="gramEnd"/>
      <w:hyperlink r:id="rId8" w:history="1">
        <w:r w:rsidRPr="007227A5">
          <w:t>pole-accueil-ecoute@cidff-luneville.fr</w:t>
        </w:r>
      </w:hyperlink>
      <w:r w:rsidRPr="007227A5">
        <w:t xml:space="preserve"> – tél : 03 83 74 21 07</w:t>
      </w:r>
    </w:p>
    <w:p w:rsidR="007227A5" w:rsidRPr="007227A5" w:rsidRDefault="007227A5" w:rsidP="007227A5">
      <w:pPr>
        <w:jc w:val="both"/>
      </w:pPr>
    </w:p>
    <w:p w:rsidR="007227A5" w:rsidRPr="007227A5" w:rsidRDefault="007227A5" w:rsidP="007227A5">
      <w:pPr>
        <w:jc w:val="both"/>
      </w:pPr>
      <w:r w:rsidRPr="007227A5">
        <w:t>Sur le territoire de Pont-à-Mousson et Val de Lorraine</w:t>
      </w:r>
      <w:r>
        <w:t xml:space="preserve"> </w:t>
      </w:r>
      <w:r w:rsidRPr="007227A5">
        <w:t>(du lundi au vendredi, de 9 h à 12 h et de 13 h à 17 h)</w:t>
      </w:r>
    </w:p>
    <w:p w:rsidR="007227A5" w:rsidRPr="007227A5" w:rsidRDefault="007227A5" w:rsidP="007227A5">
      <w:pPr>
        <w:jc w:val="both"/>
      </w:pPr>
      <w:r w:rsidRPr="007227A5">
        <w:t xml:space="preserve">Maison départementale des solidarités : </w:t>
      </w:r>
      <w:hyperlink r:id="rId9" w:history="1">
        <w:r w:rsidRPr="007227A5">
          <w:t>raidvaldelorraine@departement54.fr</w:t>
        </w:r>
      </w:hyperlink>
      <w:r w:rsidRPr="007227A5">
        <w:t xml:space="preserve">  Tel : 03.54.50.10.50  </w:t>
      </w:r>
    </w:p>
    <w:p w:rsidR="007227A5" w:rsidRPr="007227A5" w:rsidRDefault="007227A5" w:rsidP="007227A5">
      <w:pPr>
        <w:jc w:val="both"/>
      </w:pPr>
    </w:p>
    <w:p w:rsidR="007227A5" w:rsidRPr="007227A5" w:rsidRDefault="007227A5" w:rsidP="007227A5">
      <w:pPr>
        <w:jc w:val="both"/>
      </w:pPr>
      <w:r w:rsidRPr="007227A5">
        <w:t>Sur le territoire Terres de Lorraine</w:t>
      </w:r>
      <w:r>
        <w:t xml:space="preserve"> </w:t>
      </w:r>
      <w:r w:rsidRPr="007227A5">
        <w:t>(du lundi au vendredi, de 9 h à 12 h et de 14 h à 17 h)</w:t>
      </w:r>
    </w:p>
    <w:p w:rsidR="007227A5" w:rsidRPr="007227A5" w:rsidRDefault="007227A5" w:rsidP="007227A5">
      <w:pPr>
        <w:jc w:val="both"/>
      </w:pPr>
      <w:r w:rsidRPr="007227A5">
        <w:t xml:space="preserve">ARELIA / Toul :       </w:t>
      </w:r>
      <w:hyperlink r:id="rId10" w:history="1">
        <w:r w:rsidRPr="007227A5">
          <w:t>ecoute.famille@arelia-asso.fr</w:t>
        </w:r>
      </w:hyperlink>
      <w:r w:rsidRPr="007227A5">
        <w:t xml:space="preserve"> – Tél : 06 14 97 66 07</w:t>
      </w:r>
    </w:p>
    <w:p w:rsidR="007227A5" w:rsidRDefault="007227A5" w:rsidP="007227A5">
      <w:pPr>
        <w:jc w:val="both"/>
      </w:pPr>
      <w:r w:rsidRPr="007227A5">
        <w:t> </w:t>
      </w:r>
    </w:p>
    <w:p w:rsidR="007227A5" w:rsidRDefault="007227A5" w:rsidP="007227A5">
      <w:pPr>
        <w:jc w:val="both"/>
      </w:pPr>
      <w:r w:rsidRPr="007227A5">
        <w:t> </w:t>
      </w:r>
    </w:p>
    <w:p w:rsidR="007227A5" w:rsidRPr="001D701D" w:rsidRDefault="007227A5" w:rsidP="007227A5">
      <w:pPr>
        <w:jc w:val="both"/>
        <w:rPr>
          <w:b/>
        </w:rPr>
      </w:pPr>
      <w:r w:rsidRPr="001D701D">
        <w:rPr>
          <w:b/>
        </w:rPr>
        <w:t>Opérationnel dès ce mercredi 8 avril 2020 jusqu’à la fin du confinement, « AMARRAGE » peut être sollicité par tous : professionnels ayant connaissance de situations difficiles, personnes ou familles en difficulté</w:t>
      </w:r>
      <w:r w:rsidR="001D701D">
        <w:rPr>
          <w:b/>
        </w:rPr>
        <w:t xml:space="preserve"> sur le plan parental et éducatif.</w:t>
      </w:r>
    </w:p>
    <w:sectPr w:rsidR="007227A5" w:rsidRPr="001D701D" w:rsidSect="001D701D">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o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A5"/>
    <w:rsid w:val="00001990"/>
    <w:rsid w:val="001B0E31"/>
    <w:rsid w:val="001D701D"/>
    <w:rsid w:val="005427C3"/>
    <w:rsid w:val="007227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A5"/>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227A5"/>
    <w:rPr>
      <w:color w:val="0563C1"/>
      <w:u w:val="single"/>
    </w:rPr>
  </w:style>
  <w:style w:type="paragraph" w:customStyle="1" w:styleId="xmsonormal">
    <w:name w:val="x_msonormal"/>
    <w:basedOn w:val="Normal"/>
    <w:uiPriority w:val="99"/>
    <w:rsid w:val="007227A5"/>
    <w:pPr>
      <w:spacing w:before="100" w:beforeAutospacing="1" w:after="100" w:afterAutospacing="1"/>
    </w:pPr>
    <w:rPr>
      <w:rFonts w:ascii="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7227A5"/>
    <w:rPr>
      <w:rFonts w:ascii="Tahoma" w:hAnsi="Tahoma" w:cs="Tahoma"/>
      <w:sz w:val="16"/>
      <w:szCs w:val="16"/>
    </w:rPr>
  </w:style>
  <w:style w:type="character" w:customStyle="1" w:styleId="TextedebullesCar">
    <w:name w:val="Texte de bulles Car"/>
    <w:basedOn w:val="Policepardfaut"/>
    <w:link w:val="Textedebulles"/>
    <w:uiPriority w:val="99"/>
    <w:semiHidden/>
    <w:rsid w:val="007227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A5"/>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227A5"/>
    <w:rPr>
      <w:color w:val="0563C1"/>
      <w:u w:val="single"/>
    </w:rPr>
  </w:style>
  <w:style w:type="paragraph" w:customStyle="1" w:styleId="xmsonormal">
    <w:name w:val="x_msonormal"/>
    <w:basedOn w:val="Normal"/>
    <w:uiPriority w:val="99"/>
    <w:rsid w:val="007227A5"/>
    <w:pPr>
      <w:spacing w:before="100" w:beforeAutospacing="1" w:after="100" w:afterAutospacing="1"/>
    </w:pPr>
    <w:rPr>
      <w:rFonts w:ascii="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7227A5"/>
    <w:rPr>
      <w:rFonts w:ascii="Tahoma" w:hAnsi="Tahoma" w:cs="Tahoma"/>
      <w:sz w:val="16"/>
      <w:szCs w:val="16"/>
    </w:rPr>
  </w:style>
  <w:style w:type="character" w:customStyle="1" w:styleId="TextedebullesCar">
    <w:name w:val="Texte de bulles Car"/>
    <w:basedOn w:val="Policepardfaut"/>
    <w:link w:val="Textedebulles"/>
    <w:uiPriority w:val="99"/>
    <w:semiHidden/>
    <w:rsid w:val="00722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0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e-accueil-ecoute@cidff-luneville.fr" TargetMode="External"/><Relationship Id="rId3" Type="http://schemas.openxmlformats.org/officeDocument/2006/relationships/settings" Target="settings.xml"/><Relationship Id="rId7" Type="http://schemas.openxmlformats.org/officeDocument/2006/relationships/hyperlink" Target="mailto:contact@cidff54.f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4.png@01D60CFB.BB89242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coute.famille@arelia-asso.fr" TargetMode="External"/><Relationship Id="rId4" Type="http://schemas.openxmlformats.org/officeDocument/2006/relationships/webSettings" Target="webSettings.xml"/><Relationship Id="rId9" Type="http://schemas.openxmlformats.org/officeDocument/2006/relationships/hyperlink" Target="mailto:raidvaldelorraine@departement54.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2888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CG54</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PILLOT-DGA, Michèle</dc:creator>
  <cp:lastModifiedBy>DECKER Aurélie</cp:lastModifiedBy>
  <cp:revision>2</cp:revision>
  <dcterms:created xsi:type="dcterms:W3CDTF">2020-04-09T07:38:00Z</dcterms:created>
  <dcterms:modified xsi:type="dcterms:W3CDTF">2020-04-09T07:38:00Z</dcterms:modified>
</cp:coreProperties>
</file>